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8466" w14:textId="77777777" w:rsidR="00D25DC2" w:rsidRPr="00407623" w:rsidRDefault="00D25DC2" w:rsidP="00D25DC2">
      <w:pPr>
        <w:widowControl w:val="0"/>
        <w:autoSpaceDE w:val="0"/>
        <w:autoSpaceDN w:val="0"/>
        <w:spacing w:before="91" w:after="0" w:line="360" w:lineRule="auto"/>
        <w:ind w:right="2298"/>
        <w:jc w:val="right"/>
        <w:rPr>
          <w:rFonts w:ascii="Arial" w:eastAsia="Arial" w:hAnsi="Arial" w:cs="Arial"/>
          <w:b/>
          <w:bCs/>
          <w:sz w:val="28"/>
          <w:szCs w:val="28"/>
          <w:lang w:val="es-ES"/>
        </w:rPr>
      </w:pPr>
      <w:r w:rsidRPr="00407623">
        <w:rPr>
          <w:rFonts w:ascii="Arial" w:eastAsia="Arial" w:hAnsi="Arial" w:cs="Arial"/>
          <w:b/>
          <w:bCs/>
          <w:sz w:val="28"/>
          <w:szCs w:val="28"/>
          <w:lang w:val="es-ES"/>
        </w:rPr>
        <w:t>CONTRATO DE ARRENDAMIENTO</w:t>
      </w:r>
    </w:p>
    <w:p w14:paraId="396DFED8" w14:textId="77777777" w:rsidR="00D25DC2" w:rsidRPr="0012695E" w:rsidRDefault="00D25DC2" w:rsidP="00D25DC2">
      <w:pPr>
        <w:widowControl w:val="0"/>
        <w:autoSpaceDE w:val="0"/>
        <w:autoSpaceDN w:val="0"/>
        <w:spacing w:before="6" w:after="0" w:line="360" w:lineRule="auto"/>
        <w:jc w:val="both"/>
        <w:rPr>
          <w:rFonts w:ascii="Arial" w:eastAsia="Arial" w:hAnsi="Arial" w:cs="Arial"/>
          <w:b/>
          <w:lang w:val="es-ES"/>
        </w:rPr>
      </w:pPr>
    </w:p>
    <w:p w14:paraId="72E28842" w14:textId="24796DA0" w:rsidR="00D25DC2" w:rsidRPr="0012695E" w:rsidRDefault="00D25DC2" w:rsidP="00F22768">
      <w:pPr>
        <w:widowControl w:val="0"/>
        <w:autoSpaceDE w:val="0"/>
        <w:autoSpaceDN w:val="0"/>
        <w:spacing w:after="0" w:line="360" w:lineRule="auto"/>
        <w:ind w:left="119" w:right="191"/>
        <w:jc w:val="both"/>
        <w:rPr>
          <w:rFonts w:ascii="Arial" w:eastAsia="Arial" w:hAnsi="Arial" w:cs="Arial"/>
          <w:lang w:val="es-ES"/>
        </w:rPr>
      </w:pPr>
      <w:r w:rsidRPr="0012695E">
        <w:rPr>
          <w:rFonts w:ascii="Arial" w:eastAsia="Arial" w:hAnsi="Arial" w:cs="Arial"/>
          <w:lang w:val="es-ES"/>
        </w:rPr>
        <w:t xml:space="preserve">En </w:t>
      </w:r>
      <w:r w:rsidR="002B4AAF">
        <w:rPr>
          <w:rFonts w:ascii="Arial" w:eastAsia="Arial" w:hAnsi="Arial" w:cs="Arial"/>
          <w:b/>
          <w:lang w:val="es-ES"/>
        </w:rPr>
        <w:t>Santiago</w:t>
      </w:r>
      <w:r w:rsidRPr="0012695E">
        <w:rPr>
          <w:rFonts w:ascii="Arial" w:eastAsia="Arial" w:hAnsi="Arial" w:cs="Arial"/>
          <w:lang w:val="es-ES"/>
        </w:rPr>
        <w:t>, con fecha</w:t>
      </w:r>
      <w:r w:rsidR="002B4AAF">
        <w:rPr>
          <w:rFonts w:ascii="Arial" w:eastAsia="Arial" w:hAnsi="Arial" w:cs="Arial"/>
          <w:lang w:val="es-ES"/>
        </w:rPr>
        <w:t xml:space="preserve"> </w:t>
      </w:r>
      <w:r w:rsidR="002B4AAF">
        <w:rPr>
          <w:rFonts w:ascii="Arial" w:eastAsia="Arial" w:hAnsi="Arial" w:cs="Arial"/>
          <w:b/>
          <w:lang w:val="es-ES"/>
        </w:rPr>
        <w:t>04</w:t>
      </w:r>
      <w:r w:rsidRPr="0012695E">
        <w:rPr>
          <w:rFonts w:ascii="Arial" w:eastAsia="Arial" w:hAnsi="Arial" w:cs="Arial"/>
          <w:b/>
          <w:lang w:val="es-ES"/>
        </w:rPr>
        <w:t xml:space="preserve"> de </w:t>
      </w:r>
      <w:r w:rsidR="0034170B">
        <w:rPr>
          <w:rFonts w:ascii="Arial" w:eastAsia="Arial" w:hAnsi="Arial" w:cs="Arial"/>
          <w:b/>
          <w:lang w:val="es-ES"/>
        </w:rPr>
        <w:t>marzo</w:t>
      </w:r>
      <w:r w:rsidRPr="0012695E">
        <w:rPr>
          <w:rFonts w:ascii="Arial" w:eastAsia="Arial" w:hAnsi="Arial" w:cs="Arial"/>
          <w:b/>
          <w:lang w:val="es-ES"/>
        </w:rPr>
        <w:t xml:space="preserve"> de 202</w:t>
      </w:r>
      <w:r w:rsidR="0034170B">
        <w:rPr>
          <w:rFonts w:ascii="Arial" w:eastAsia="Arial" w:hAnsi="Arial" w:cs="Arial"/>
          <w:b/>
          <w:lang w:val="es-ES"/>
        </w:rPr>
        <w:t>4</w:t>
      </w:r>
      <w:r w:rsidRPr="0012695E">
        <w:rPr>
          <w:rFonts w:ascii="Arial" w:eastAsia="Arial" w:hAnsi="Arial" w:cs="Arial"/>
          <w:lang w:val="es-ES"/>
        </w:rPr>
        <w:t xml:space="preserve"> entre </w:t>
      </w:r>
      <w:r w:rsidR="005E2F4F">
        <w:rPr>
          <w:rFonts w:ascii="Arial" w:eastAsia="Arial" w:hAnsi="Arial" w:cs="Arial"/>
          <w:b/>
          <w:lang w:val="es-ES"/>
        </w:rPr>
        <w:t xml:space="preserve">Inversiones </w:t>
      </w:r>
      <w:proofErr w:type="spellStart"/>
      <w:r w:rsidR="005E2F4F">
        <w:rPr>
          <w:rFonts w:ascii="Arial" w:eastAsia="Arial" w:hAnsi="Arial" w:cs="Arial"/>
          <w:b/>
          <w:lang w:val="es-ES"/>
        </w:rPr>
        <w:t>Miguela</w:t>
      </w:r>
      <w:proofErr w:type="spellEnd"/>
      <w:r w:rsidR="005E2F4F">
        <w:rPr>
          <w:rFonts w:ascii="Arial" w:eastAsia="Arial" w:hAnsi="Arial" w:cs="Arial"/>
          <w:b/>
          <w:lang w:val="es-ES"/>
        </w:rPr>
        <w:t xml:space="preserve"> SPA</w:t>
      </w:r>
      <w:r w:rsidR="0015471F">
        <w:rPr>
          <w:rFonts w:ascii="Arial" w:eastAsia="Arial" w:hAnsi="Arial" w:cs="Arial"/>
          <w:b/>
          <w:lang w:val="es-ES"/>
        </w:rPr>
        <w:t xml:space="preserve">, </w:t>
      </w:r>
      <w:r w:rsidR="0015471F">
        <w:rPr>
          <w:rFonts w:ascii="Arial" w:eastAsia="Arial" w:hAnsi="Arial" w:cs="Arial"/>
          <w:lang w:val="es-ES"/>
        </w:rPr>
        <w:t xml:space="preserve">rol único tributario número </w:t>
      </w:r>
      <w:r w:rsidR="005E2F4F">
        <w:rPr>
          <w:rFonts w:ascii="Arial" w:eastAsia="Arial" w:hAnsi="Arial" w:cs="Arial"/>
          <w:lang w:val="es-ES"/>
        </w:rPr>
        <w:t>76.786.279-2</w:t>
      </w:r>
      <w:r w:rsidR="0015471F">
        <w:rPr>
          <w:rFonts w:ascii="Arial" w:eastAsia="Arial" w:hAnsi="Arial" w:cs="Arial"/>
          <w:lang w:val="es-ES"/>
        </w:rPr>
        <w:t xml:space="preserve">, representada según se acreditará, por don </w:t>
      </w:r>
      <w:r w:rsidR="005E2F4F">
        <w:rPr>
          <w:rFonts w:ascii="Arial" w:eastAsia="Arial" w:hAnsi="Arial" w:cs="Arial"/>
          <w:b/>
          <w:lang w:val="es-ES"/>
        </w:rPr>
        <w:t>Sebastián Ignacio Ortiz Lancellotti</w:t>
      </w:r>
      <w:r w:rsidR="0015471F">
        <w:rPr>
          <w:rFonts w:ascii="Arial" w:eastAsia="Arial" w:hAnsi="Arial" w:cs="Arial"/>
          <w:b/>
          <w:lang w:val="es-ES"/>
        </w:rPr>
        <w:t xml:space="preserve">, </w:t>
      </w:r>
      <w:r w:rsidR="0015471F">
        <w:rPr>
          <w:rFonts w:ascii="Arial" w:eastAsia="Arial" w:hAnsi="Arial" w:cs="Arial"/>
          <w:lang w:val="es-ES"/>
        </w:rPr>
        <w:t xml:space="preserve">chileno, cédula nacional de identidad número </w:t>
      </w:r>
      <w:r w:rsidR="005E2F4F">
        <w:rPr>
          <w:rFonts w:ascii="Arial" w:eastAsia="Arial" w:hAnsi="Arial" w:cs="Arial"/>
          <w:lang w:val="es-ES"/>
        </w:rPr>
        <w:t>17.011.844-8</w:t>
      </w:r>
      <w:r w:rsidR="00A50DB6">
        <w:rPr>
          <w:rFonts w:ascii="Arial" w:eastAsia="Arial" w:hAnsi="Arial" w:cs="Arial"/>
          <w:lang w:val="es-ES"/>
        </w:rPr>
        <w:t>, casado, empresario, correo electrónico sortiz@lucanorent.cl,</w:t>
      </w:r>
      <w:r w:rsidR="005E2F4F">
        <w:rPr>
          <w:rFonts w:ascii="Arial" w:eastAsia="Arial" w:hAnsi="Arial" w:cs="Arial"/>
          <w:lang w:val="es-ES"/>
        </w:rPr>
        <w:t xml:space="preserve"> y doña </w:t>
      </w:r>
      <w:r w:rsidR="005E2F4F">
        <w:rPr>
          <w:rFonts w:ascii="Arial" w:eastAsia="Arial" w:hAnsi="Arial" w:cs="Arial"/>
          <w:b/>
          <w:lang w:val="es-ES"/>
        </w:rPr>
        <w:t xml:space="preserve">Rocio del Pilar Cabo Jaroba, </w:t>
      </w:r>
      <w:r w:rsidR="00A50DB6">
        <w:rPr>
          <w:rFonts w:ascii="Arial" w:eastAsia="Arial" w:hAnsi="Arial" w:cs="Arial"/>
          <w:lang w:val="es-ES"/>
        </w:rPr>
        <w:t xml:space="preserve">chilena, </w:t>
      </w:r>
      <w:r w:rsidR="005E2F4F">
        <w:rPr>
          <w:rFonts w:ascii="Arial" w:eastAsia="Arial" w:hAnsi="Arial" w:cs="Arial"/>
          <w:lang w:val="es-ES"/>
        </w:rPr>
        <w:t>cédula de identidad número 17.958.477-8</w:t>
      </w:r>
      <w:r w:rsidR="0015471F">
        <w:rPr>
          <w:rFonts w:ascii="Arial" w:eastAsia="Arial" w:hAnsi="Arial" w:cs="Arial"/>
          <w:lang w:val="es-ES"/>
        </w:rPr>
        <w:t>,</w:t>
      </w:r>
      <w:r w:rsidR="00A50DB6">
        <w:rPr>
          <w:rFonts w:ascii="Arial" w:eastAsia="Arial" w:hAnsi="Arial" w:cs="Arial"/>
          <w:lang w:val="es-ES"/>
        </w:rPr>
        <w:t xml:space="preserve"> casada con el anterior, empresaria, correo electrónico rcabo@lucanorent.cl,</w:t>
      </w:r>
      <w:r w:rsidR="005E2F4F">
        <w:rPr>
          <w:rFonts w:ascii="Arial" w:eastAsia="Arial" w:hAnsi="Arial" w:cs="Arial"/>
          <w:lang w:val="es-ES"/>
        </w:rPr>
        <w:t xml:space="preserve"> todos domiciliados en calle San José María </w:t>
      </w:r>
      <w:r w:rsidR="00084333">
        <w:rPr>
          <w:rFonts w:ascii="Arial" w:eastAsia="Arial" w:hAnsi="Arial" w:cs="Arial"/>
          <w:lang w:val="es-ES"/>
        </w:rPr>
        <w:t>Escrivá</w:t>
      </w:r>
      <w:r w:rsidR="005E2F4F">
        <w:rPr>
          <w:rFonts w:ascii="Arial" w:eastAsia="Arial" w:hAnsi="Arial" w:cs="Arial"/>
          <w:lang w:val="es-ES"/>
        </w:rPr>
        <w:t xml:space="preserve"> de Balaguer número 13.105, oficina 613, comuna de Lo Barnechea, Santiago,</w:t>
      </w:r>
      <w:r w:rsidR="0015471F">
        <w:rPr>
          <w:rFonts w:ascii="Arial" w:eastAsia="Arial" w:hAnsi="Arial" w:cs="Arial"/>
          <w:lang w:val="es-ES"/>
        </w:rPr>
        <w:t xml:space="preserve"> </w:t>
      </w:r>
      <w:r w:rsidR="00D41FA4">
        <w:rPr>
          <w:rFonts w:ascii="Arial" w:eastAsia="Arial" w:hAnsi="Arial" w:cs="Arial"/>
          <w:lang w:val="es-ES"/>
        </w:rPr>
        <w:t xml:space="preserve"> </w:t>
      </w:r>
      <w:r w:rsidRPr="0012695E">
        <w:rPr>
          <w:rFonts w:ascii="Arial" w:eastAsia="Arial" w:hAnsi="Arial" w:cs="Arial"/>
          <w:lang w:val="es-ES"/>
        </w:rPr>
        <w:t>en adelante e indistintamente el “Arrendador” o “La parte arrendadora”</w:t>
      </w:r>
      <w:r w:rsidR="00D41FA4">
        <w:rPr>
          <w:rFonts w:ascii="Arial" w:eastAsia="Arial" w:hAnsi="Arial" w:cs="Arial"/>
          <w:lang w:val="es-ES"/>
        </w:rPr>
        <w:t xml:space="preserve">; </w:t>
      </w:r>
      <w:r w:rsidRPr="0012695E">
        <w:rPr>
          <w:rFonts w:ascii="Arial" w:eastAsia="Arial" w:hAnsi="Arial" w:cs="Arial"/>
          <w:lang w:val="es-ES"/>
        </w:rPr>
        <w:t>y do</w:t>
      </w:r>
      <w:r w:rsidR="005E2F4F">
        <w:rPr>
          <w:rFonts w:ascii="Arial" w:eastAsia="Arial" w:hAnsi="Arial" w:cs="Arial"/>
          <w:lang w:val="es-ES"/>
        </w:rPr>
        <w:t>n</w:t>
      </w:r>
      <w:r w:rsidRPr="0012695E">
        <w:rPr>
          <w:rFonts w:ascii="Arial" w:eastAsia="Arial" w:hAnsi="Arial" w:cs="Arial"/>
          <w:lang w:val="es-ES"/>
        </w:rPr>
        <w:t xml:space="preserve"> </w:t>
      </w:r>
      <w:r w:rsidR="005E2F4F">
        <w:rPr>
          <w:rFonts w:ascii="Arial" w:eastAsia="Arial" w:hAnsi="Arial" w:cs="Arial"/>
          <w:b/>
          <w:lang w:val="es-ES"/>
        </w:rPr>
        <w:t xml:space="preserve">Alfonso Javier Corvalan </w:t>
      </w:r>
      <w:proofErr w:type="spellStart"/>
      <w:r w:rsidR="005E2F4F">
        <w:rPr>
          <w:rFonts w:ascii="Arial" w:eastAsia="Arial" w:hAnsi="Arial" w:cs="Arial"/>
          <w:b/>
          <w:lang w:val="es-ES"/>
        </w:rPr>
        <w:t>Rinsche</w:t>
      </w:r>
      <w:proofErr w:type="spellEnd"/>
      <w:r w:rsidRPr="0012695E">
        <w:rPr>
          <w:rFonts w:ascii="Arial" w:eastAsia="Arial" w:hAnsi="Arial" w:cs="Arial"/>
          <w:lang w:val="es-ES"/>
        </w:rPr>
        <w:t>,</w:t>
      </w:r>
      <w:r w:rsidR="00B503A1">
        <w:rPr>
          <w:rFonts w:ascii="Arial" w:eastAsia="Arial" w:hAnsi="Arial" w:cs="Arial"/>
          <w:lang w:val="es-ES"/>
        </w:rPr>
        <w:t xml:space="preserve"> </w:t>
      </w:r>
      <w:r>
        <w:rPr>
          <w:rFonts w:ascii="Arial" w:eastAsia="Arial" w:hAnsi="Arial" w:cs="Arial"/>
          <w:lang w:val="es-ES"/>
        </w:rPr>
        <w:t>chilen</w:t>
      </w:r>
      <w:r w:rsidR="005E2F4F">
        <w:rPr>
          <w:rFonts w:ascii="Arial" w:eastAsia="Arial" w:hAnsi="Arial" w:cs="Arial"/>
          <w:lang w:val="es-ES"/>
        </w:rPr>
        <w:t>o</w:t>
      </w:r>
      <w:r w:rsidRPr="0012695E">
        <w:rPr>
          <w:rFonts w:ascii="Arial" w:eastAsia="Arial" w:hAnsi="Arial" w:cs="Arial"/>
          <w:lang w:val="es-ES"/>
        </w:rPr>
        <w:t>, cédula de identidad</w:t>
      </w:r>
      <w:r w:rsidR="00D41FA4">
        <w:rPr>
          <w:rFonts w:ascii="Arial" w:eastAsia="Arial" w:hAnsi="Arial" w:cs="Arial"/>
          <w:lang w:val="es-ES"/>
        </w:rPr>
        <w:t xml:space="preserve"> número</w:t>
      </w:r>
      <w:r w:rsidR="00B503A1">
        <w:rPr>
          <w:rFonts w:ascii="Arial" w:eastAsia="Arial" w:hAnsi="Arial" w:cs="Arial"/>
          <w:lang w:val="es-ES"/>
        </w:rPr>
        <w:t xml:space="preserve"> </w:t>
      </w:r>
      <w:r w:rsidR="005E2F4F">
        <w:rPr>
          <w:rFonts w:ascii="Arial" w:eastAsia="Arial" w:hAnsi="Arial" w:cs="Arial"/>
          <w:lang w:val="es-ES"/>
        </w:rPr>
        <w:t>7.211.977-0</w:t>
      </w:r>
      <w:r w:rsidRPr="0012695E">
        <w:rPr>
          <w:rFonts w:ascii="Arial" w:eastAsia="Arial" w:hAnsi="Arial" w:cs="Arial"/>
          <w:lang w:val="es-ES"/>
        </w:rPr>
        <w:t xml:space="preserve">, </w:t>
      </w:r>
      <w:r w:rsidR="00B503A1">
        <w:rPr>
          <w:rFonts w:ascii="Arial" w:eastAsia="Arial" w:hAnsi="Arial" w:cs="Arial"/>
          <w:lang w:val="es-ES"/>
        </w:rPr>
        <w:t>casad</w:t>
      </w:r>
      <w:r w:rsidR="005E2F4F">
        <w:rPr>
          <w:rFonts w:ascii="Arial" w:eastAsia="Arial" w:hAnsi="Arial" w:cs="Arial"/>
          <w:lang w:val="es-ES"/>
        </w:rPr>
        <w:t>o</w:t>
      </w:r>
      <w:r w:rsidRPr="0012695E">
        <w:rPr>
          <w:rFonts w:ascii="Arial" w:eastAsia="Arial" w:hAnsi="Arial" w:cs="Arial"/>
          <w:lang w:val="es-ES"/>
        </w:rPr>
        <w:t>,</w:t>
      </w:r>
      <w:r>
        <w:rPr>
          <w:rFonts w:ascii="Arial" w:eastAsia="Arial" w:hAnsi="Arial" w:cs="Arial"/>
          <w:lang w:val="es-ES"/>
        </w:rPr>
        <w:t xml:space="preserve"> </w:t>
      </w:r>
      <w:r w:rsidR="005E2F4F">
        <w:rPr>
          <w:rFonts w:ascii="Arial" w:eastAsia="Arial" w:hAnsi="Arial" w:cs="Arial"/>
          <w:lang w:val="es-ES"/>
        </w:rPr>
        <w:t>oftalmólogo</w:t>
      </w:r>
      <w:r>
        <w:rPr>
          <w:rFonts w:ascii="Arial" w:eastAsia="Arial" w:hAnsi="Arial" w:cs="Arial"/>
          <w:lang w:val="es-ES"/>
        </w:rPr>
        <w:t xml:space="preserve">, </w:t>
      </w:r>
      <w:r w:rsidRPr="001C3E91">
        <w:rPr>
          <w:rFonts w:ascii="Arial" w:eastAsia="Arial" w:hAnsi="Arial" w:cs="Arial"/>
          <w:lang w:val="es-ES"/>
        </w:rPr>
        <w:t>domiciliado en</w:t>
      </w:r>
      <w:r w:rsidRPr="001C3E91">
        <w:rPr>
          <w:rFonts w:ascii="Arial" w:eastAsia="Arial" w:hAnsi="Arial" w:cs="Arial"/>
          <w:b/>
          <w:lang w:val="es-ES"/>
        </w:rPr>
        <w:t xml:space="preserve"> </w:t>
      </w:r>
      <w:r w:rsidR="005E2F4F">
        <w:rPr>
          <w:rFonts w:ascii="Arial" w:eastAsia="Arial" w:hAnsi="Arial" w:cs="Arial"/>
          <w:lang w:val="es-ES"/>
        </w:rPr>
        <w:t>Avenida del Monte Sur</w:t>
      </w:r>
      <w:r w:rsidR="00F26384">
        <w:rPr>
          <w:rFonts w:ascii="Arial" w:eastAsia="Arial" w:hAnsi="Arial" w:cs="Arial"/>
          <w:lang w:val="es-ES"/>
        </w:rPr>
        <w:t xml:space="preserve"> número</w:t>
      </w:r>
      <w:r w:rsidR="005E2F4F">
        <w:rPr>
          <w:rFonts w:ascii="Arial" w:eastAsia="Arial" w:hAnsi="Arial" w:cs="Arial"/>
          <w:lang w:val="es-ES"/>
        </w:rPr>
        <w:t xml:space="preserve"> 13.866</w:t>
      </w:r>
      <w:r w:rsidRPr="001C3E91">
        <w:rPr>
          <w:rFonts w:ascii="Arial" w:eastAsia="Arial" w:hAnsi="Arial" w:cs="Arial"/>
          <w:lang w:val="es-ES"/>
        </w:rPr>
        <w:t>, comun</w:t>
      </w:r>
      <w:r w:rsidR="0015471F">
        <w:rPr>
          <w:rFonts w:ascii="Arial" w:eastAsia="Arial" w:hAnsi="Arial" w:cs="Arial"/>
          <w:lang w:val="es-ES"/>
        </w:rPr>
        <w:t>a</w:t>
      </w:r>
      <w:r w:rsidRPr="001C3E91">
        <w:rPr>
          <w:rFonts w:ascii="Arial" w:eastAsia="Arial" w:hAnsi="Arial" w:cs="Arial"/>
          <w:lang w:val="es-ES"/>
        </w:rPr>
        <w:t xml:space="preserve"> de</w:t>
      </w:r>
      <w:r>
        <w:rPr>
          <w:rFonts w:ascii="Arial" w:eastAsia="Arial" w:hAnsi="Arial" w:cs="Arial"/>
          <w:lang w:val="es-ES"/>
        </w:rPr>
        <w:t xml:space="preserve"> </w:t>
      </w:r>
      <w:r w:rsidR="00D41FA4">
        <w:rPr>
          <w:rFonts w:ascii="Arial" w:eastAsia="Arial" w:hAnsi="Arial" w:cs="Arial"/>
          <w:lang w:val="es-ES"/>
        </w:rPr>
        <w:t>L</w:t>
      </w:r>
      <w:r w:rsidR="005E2F4F">
        <w:rPr>
          <w:rFonts w:ascii="Arial" w:eastAsia="Arial" w:hAnsi="Arial" w:cs="Arial"/>
          <w:lang w:val="es-ES"/>
        </w:rPr>
        <w:t>as Condes</w:t>
      </w:r>
      <w:r w:rsidRPr="001C3E91">
        <w:rPr>
          <w:rFonts w:ascii="Arial" w:eastAsia="Arial" w:hAnsi="Arial" w:cs="Arial"/>
          <w:lang w:val="es-ES"/>
        </w:rPr>
        <w:t>,</w:t>
      </w:r>
      <w:r w:rsidR="005E2F4F">
        <w:rPr>
          <w:rFonts w:ascii="Arial" w:eastAsia="Arial" w:hAnsi="Arial" w:cs="Arial"/>
          <w:lang w:val="es-ES"/>
        </w:rPr>
        <w:t xml:space="preserve"> Santiago,</w:t>
      </w:r>
      <w:r w:rsidRPr="0012695E">
        <w:rPr>
          <w:rFonts w:ascii="Arial" w:eastAsia="Arial" w:hAnsi="Arial" w:cs="Arial"/>
          <w:lang w:val="es-ES"/>
        </w:rPr>
        <w:t xml:space="preserve"> </w:t>
      </w:r>
      <w:r>
        <w:rPr>
          <w:rFonts w:ascii="Arial" w:eastAsia="Arial" w:hAnsi="Arial" w:cs="Arial"/>
          <w:lang w:val="es-ES"/>
        </w:rPr>
        <w:t xml:space="preserve">correo electrónico </w:t>
      </w:r>
      <w:r w:rsidR="005E2F4F">
        <w:rPr>
          <w:rFonts w:ascii="Arial" w:eastAsia="Arial" w:hAnsi="Arial" w:cs="Arial"/>
          <w:lang w:val="es-ES"/>
        </w:rPr>
        <w:t>f.garcialisoni@gmail.com</w:t>
      </w:r>
      <w:r>
        <w:rPr>
          <w:rFonts w:ascii="Arial" w:eastAsia="Arial" w:hAnsi="Arial" w:cs="Arial"/>
          <w:lang w:val="es-ES"/>
        </w:rPr>
        <w:t xml:space="preserve">, </w:t>
      </w:r>
      <w:r w:rsidRPr="0012695E">
        <w:rPr>
          <w:rFonts w:ascii="Arial" w:eastAsia="Arial" w:hAnsi="Arial" w:cs="Arial"/>
          <w:lang w:val="es-ES"/>
        </w:rPr>
        <w:t>en adelante</w:t>
      </w:r>
      <w:r>
        <w:rPr>
          <w:rFonts w:ascii="Arial" w:eastAsia="Arial" w:hAnsi="Arial" w:cs="Arial"/>
          <w:lang w:val="es-ES"/>
        </w:rPr>
        <w:t xml:space="preserve"> e indistintamente</w:t>
      </w:r>
      <w:r w:rsidRPr="0012695E">
        <w:rPr>
          <w:rFonts w:ascii="Arial" w:eastAsia="Arial" w:hAnsi="Arial" w:cs="Arial"/>
          <w:lang w:val="es-ES"/>
        </w:rPr>
        <w:t xml:space="preserve"> el “</w:t>
      </w:r>
      <w:r w:rsidR="00E6306C">
        <w:rPr>
          <w:rFonts w:ascii="Arial" w:eastAsia="Arial" w:hAnsi="Arial" w:cs="Arial"/>
          <w:lang w:val="es-ES"/>
        </w:rPr>
        <w:t>A</w:t>
      </w:r>
      <w:r w:rsidRPr="0012695E">
        <w:rPr>
          <w:rFonts w:ascii="Arial" w:eastAsia="Arial" w:hAnsi="Arial" w:cs="Arial"/>
          <w:lang w:val="es-ES"/>
        </w:rPr>
        <w:t>rrendatario” o “La parte arrendataria”.</w:t>
      </w:r>
      <w:r w:rsidR="005E2F4F">
        <w:rPr>
          <w:rFonts w:ascii="Arial" w:eastAsia="Arial" w:hAnsi="Arial" w:cs="Arial"/>
          <w:lang w:val="es-ES"/>
        </w:rPr>
        <w:t xml:space="preserve"> </w:t>
      </w:r>
    </w:p>
    <w:p w14:paraId="7BBBD0C5" w14:textId="77777777" w:rsidR="00D25DC2" w:rsidRPr="0012695E" w:rsidRDefault="00D25DC2" w:rsidP="00C20581">
      <w:pPr>
        <w:widowControl w:val="0"/>
        <w:autoSpaceDE w:val="0"/>
        <w:autoSpaceDN w:val="0"/>
        <w:spacing w:after="0" w:line="360" w:lineRule="auto"/>
        <w:ind w:left="119" w:right="191"/>
        <w:jc w:val="both"/>
        <w:rPr>
          <w:rFonts w:ascii="Arial" w:eastAsia="Arial" w:hAnsi="Arial" w:cs="Arial"/>
          <w:lang w:val="es-ES"/>
        </w:rPr>
      </w:pPr>
      <w:r w:rsidRPr="0012695E">
        <w:rPr>
          <w:rFonts w:ascii="Arial" w:eastAsia="Arial" w:hAnsi="Arial" w:cs="Arial"/>
          <w:lang w:val="es-ES"/>
        </w:rPr>
        <w:t>Los comparecientes exponen que han convenido en celebrar el siguiente contrato de arrendamiento.</w:t>
      </w:r>
    </w:p>
    <w:p w14:paraId="6F4504FB" w14:textId="77777777" w:rsidR="00D25DC2" w:rsidRPr="0012695E" w:rsidRDefault="00D25DC2" w:rsidP="00C20581">
      <w:pPr>
        <w:widowControl w:val="0"/>
        <w:autoSpaceDE w:val="0"/>
        <w:autoSpaceDN w:val="0"/>
        <w:spacing w:before="3" w:after="0" w:line="360" w:lineRule="auto"/>
        <w:ind w:right="191"/>
        <w:jc w:val="both"/>
        <w:rPr>
          <w:rFonts w:ascii="Arial" w:eastAsia="Arial" w:hAnsi="Arial" w:cs="Arial"/>
          <w:lang w:val="es-ES"/>
        </w:rPr>
      </w:pPr>
    </w:p>
    <w:p w14:paraId="45DD1548" w14:textId="0ED56E02" w:rsidR="00D25DC2" w:rsidRPr="00FE4561" w:rsidRDefault="00D25DC2" w:rsidP="00C20581">
      <w:pPr>
        <w:widowControl w:val="0"/>
        <w:numPr>
          <w:ilvl w:val="0"/>
          <w:numId w:val="1"/>
        </w:numPr>
        <w:tabs>
          <w:tab w:val="left" w:pos="387"/>
        </w:tabs>
        <w:autoSpaceDE w:val="0"/>
        <w:autoSpaceDN w:val="0"/>
        <w:spacing w:after="0" w:line="360" w:lineRule="auto"/>
        <w:ind w:right="191" w:hanging="268"/>
        <w:jc w:val="both"/>
        <w:rPr>
          <w:rFonts w:ascii="Arial" w:eastAsia="Arial" w:hAnsi="Arial" w:cs="Arial"/>
          <w:b/>
          <w:bCs/>
          <w:lang w:val="es-ES"/>
        </w:rPr>
      </w:pPr>
      <w:r w:rsidRPr="00FE4561">
        <w:rPr>
          <w:rFonts w:ascii="Arial" w:eastAsia="Arial" w:hAnsi="Arial" w:cs="Arial"/>
          <w:b/>
          <w:bCs/>
          <w:lang w:val="es-ES"/>
        </w:rPr>
        <w:t>EL INMUEBLE</w:t>
      </w:r>
      <w:r w:rsidR="00713623">
        <w:rPr>
          <w:rFonts w:ascii="Arial" w:eastAsia="Arial" w:hAnsi="Arial" w:cs="Arial"/>
          <w:b/>
          <w:bCs/>
          <w:lang w:val="es-ES"/>
        </w:rPr>
        <w:t xml:space="preserve"> </w:t>
      </w:r>
      <w:r w:rsidR="004E62FC">
        <w:rPr>
          <w:rFonts w:ascii="Arial" w:eastAsia="Arial" w:hAnsi="Arial" w:cs="Arial"/>
          <w:b/>
          <w:bCs/>
          <w:lang w:val="es-ES"/>
        </w:rPr>
        <w:t xml:space="preserve">Y </w:t>
      </w:r>
      <w:r w:rsidR="004E62FC" w:rsidRPr="00E6306C">
        <w:rPr>
          <w:rFonts w:ascii="Arial" w:eastAsia="Arial" w:hAnsi="Arial" w:cs="Arial"/>
          <w:b/>
          <w:bCs/>
          <w:lang w:val="es-ES"/>
        </w:rPr>
        <w:t>SU ENTREGA</w:t>
      </w:r>
    </w:p>
    <w:p w14:paraId="448ED6AB" w14:textId="591CCE06" w:rsidR="004E62FC" w:rsidRDefault="00D25DC2" w:rsidP="00C20581">
      <w:pPr>
        <w:widowControl w:val="0"/>
        <w:autoSpaceDE w:val="0"/>
        <w:autoSpaceDN w:val="0"/>
        <w:spacing w:before="44" w:after="0" w:line="360" w:lineRule="auto"/>
        <w:ind w:left="119" w:right="191"/>
        <w:jc w:val="both"/>
        <w:rPr>
          <w:rFonts w:ascii="Arial" w:eastAsia="Arial" w:hAnsi="Arial" w:cs="Arial"/>
          <w:lang w:val="es-ES"/>
        </w:rPr>
      </w:pPr>
      <w:r w:rsidRPr="0012695E">
        <w:rPr>
          <w:rFonts w:ascii="Arial" w:eastAsia="Arial" w:hAnsi="Arial" w:cs="Arial"/>
          <w:lang w:val="es-ES"/>
        </w:rPr>
        <w:t xml:space="preserve">Por este acto, el Arrendador, da en arrendamiento al Arrendatario, el </w:t>
      </w:r>
      <w:r w:rsidR="00B503A1" w:rsidRPr="00A50DB6">
        <w:rPr>
          <w:rFonts w:ascii="Arial" w:eastAsia="Arial" w:hAnsi="Arial" w:cs="Arial"/>
          <w:b/>
          <w:lang w:val="es-ES"/>
        </w:rPr>
        <w:t xml:space="preserve">departamento número </w:t>
      </w:r>
      <w:r w:rsidR="00A50DB6" w:rsidRPr="002B4AAF">
        <w:rPr>
          <w:rFonts w:ascii="Arial" w:eastAsia="Arial" w:hAnsi="Arial" w:cs="Arial"/>
          <w:b/>
          <w:lang w:val="es-ES"/>
        </w:rPr>
        <w:t>403</w:t>
      </w:r>
      <w:r w:rsidR="00B503A1" w:rsidRPr="002B4AAF">
        <w:rPr>
          <w:rFonts w:ascii="Arial" w:eastAsia="Arial" w:hAnsi="Arial" w:cs="Arial"/>
          <w:lang w:val="es-ES"/>
        </w:rPr>
        <w:t xml:space="preserve">, la </w:t>
      </w:r>
      <w:r w:rsidR="00B503A1" w:rsidRPr="002B4AAF">
        <w:rPr>
          <w:rFonts w:ascii="Arial" w:eastAsia="Arial" w:hAnsi="Arial" w:cs="Arial"/>
          <w:b/>
          <w:lang w:val="es-ES"/>
        </w:rPr>
        <w:t xml:space="preserve">bodega número </w:t>
      </w:r>
      <w:r w:rsidR="00A50DB6" w:rsidRPr="002B4AAF">
        <w:rPr>
          <w:rFonts w:ascii="Arial" w:eastAsia="Arial" w:hAnsi="Arial" w:cs="Arial"/>
          <w:b/>
          <w:lang w:val="es-ES"/>
        </w:rPr>
        <w:t>48</w:t>
      </w:r>
      <w:r w:rsidR="008430B9" w:rsidRPr="002B4AAF">
        <w:rPr>
          <w:rFonts w:ascii="Arial" w:eastAsia="Arial" w:hAnsi="Arial" w:cs="Arial"/>
          <w:lang w:val="es-ES"/>
        </w:rPr>
        <w:t>, ambos de</w:t>
      </w:r>
      <w:r w:rsidR="00A50DB6" w:rsidRPr="002B4AAF">
        <w:rPr>
          <w:rFonts w:ascii="Arial" w:eastAsia="Arial" w:hAnsi="Arial" w:cs="Arial"/>
          <w:lang w:val="es-ES"/>
        </w:rPr>
        <w:t>l edificio II</w:t>
      </w:r>
      <w:r w:rsidR="008430B9" w:rsidRPr="002B4AAF">
        <w:rPr>
          <w:rFonts w:ascii="Arial" w:eastAsia="Arial" w:hAnsi="Arial" w:cs="Arial"/>
          <w:lang w:val="es-ES"/>
        </w:rPr>
        <w:t>,</w:t>
      </w:r>
      <w:r w:rsidR="00A50DB6" w:rsidRPr="002B4AAF">
        <w:rPr>
          <w:rFonts w:ascii="Arial" w:eastAsia="Arial" w:hAnsi="Arial" w:cs="Arial"/>
          <w:lang w:val="es-ES"/>
        </w:rPr>
        <w:t xml:space="preserve"> Condominio Vista, Etapa II</w:t>
      </w:r>
      <w:r w:rsidR="00B503A1" w:rsidRPr="002B4AAF">
        <w:rPr>
          <w:rFonts w:ascii="Arial" w:eastAsia="Arial" w:hAnsi="Arial" w:cs="Arial"/>
          <w:lang w:val="es-ES"/>
        </w:rPr>
        <w:t xml:space="preserve"> y el </w:t>
      </w:r>
      <w:r w:rsidR="00B503A1" w:rsidRPr="002B4AAF">
        <w:rPr>
          <w:rFonts w:ascii="Arial" w:eastAsia="Arial" w:hAnsi="Arial" w:cs="Arial"/>
          <w:b/>
          <w:lang w:val="es-ES"/>
        </w:rPr>
        <w:t xml:space="preserve">estacionamiento número </w:t>
      </w:r>
      <w:r w:rsidR="00A50DB6" w:rsidRPr="002B4AAF">
        <w:rPr>
          <w:rFonts w:ascii="Arial" w:eastAsia="Arial" w:hAnsi="Arial" w:cs="Arial"/>
          <w:b/>
          <w:lang w:val="es-ES"/>
        </w:rPr>
        <w:t>E-41</w:t>
      </w:r>
      <w:r w:rsidRPr="002B4AAF">
        <w:rPr>
          <w:rFonts w:ascii="Arial" w:eastAsia="Arial" w:hAnsi="Arial" w:cs="Arial"/>
          <w:b/>
          <w:lang w:val="es-ES"/>
        </w:rPr>
        <w:t>,</w:t>
      </w:r>
      <w:r w:rsidR="00A50DB6" w:rsidRPr="002B4AAF">
        <w:rPr>
          <w:rFonts w:ascii="Arial" w:eastAsia="Arial" w:hAnsi="Arial" w:cs="Arial"/>
          <w:b/>
          <w:lang w:val="es-ES"/>
        </w:rPr>
        <w:t xml:space="preserve"> </w:t>
      </w:r>
      <w:r w:rsidR="00A50DB6" w:rsidRPr="002B4AAF">
        <w:rPr>
          <w:rFonts w:ascii="Arial" w:eastAsia="Arial" w:hAnsi="Arial" w:cs="Arial"/>
          <w:lang w:val="es-ES"/>
        </w:rPr>
        <w:t>Condominio Vista, Etapa I,</w:t>
      </w:r>
      <w:r w:rsidR="008430B9" w:rsidRPr="002B4AAF">
        <w:rPr>
          <w:rFonts w:ascii="Arial" w:eastAsia="Arial" w:hAnsi="Arial" w:cs="Arial"/>
          <w:b/>
          <w:lang w:val="es-ES"/>
        </w:rPr>
        <w:t xml:space="preserve"> </w:t>
      </w:r>
      <w:r w:rsidR="008430B9" w:rsidRPr="002B4AAF">
        <w:rPr>
          <w:rFonts w:ascii="Arial" w:eastAsia="Arial" w:hAnsi="Arial" w:cs="Arial"/>
          <w:lang w:val="es-ES"/>
        </w:rPr>
        <w:t>todos</w:t>
      </w:r>
      <w:r w:rsidR="008430B9" w:rsidRPr="00A50DB6">
        <w:rPr>
          <w:rFonts w:ascii="Arial" w:eastAsia="Arial" w:hAnsi="Arial" w:cs="Arial"/>
          <w:lang w:val="es-ES"/>
        </w:rPr>
        <w:t xml:space="preserve"> con acceso por </w:t>
      </w:r>
      <w:r w:rsidR="008430B9" w:rsidRPr="00A50DB6">
        <w:rPr>
          <w:rFonts w:ascii="Arial" w:eastAsia="Arial" w:hAnsi="Arial" w:cs="Arial"/>
          <w:b/>
          <w:lang w:val="es-ES"/>
        </w:rPr>
        <w:t xml:space="preserve">Avenida </w:t>
      </w:r>
      <w:r w:rsidR="00A50DB6" w:rsidRPr="00A50DB6">
        <w:rPr>
          <w:rFonts w:ascii="Arial" w:eastAsia="Arial" w:hAnsi="Arial" w:cs="Arial"/>
          <w:b/>
          <w:lang w:val="es-ES"/>
        </w:rPr>
        <w:t>Gabriela Mistral</w:t>
      </w:r>
      <w:r w:rsidR="008430B9" w:rsidRPr="00A50DB6">
        <w:rPr>
          <w:rFonts w:ascii="Arial" w:eastAsia="Arial" w:hAnsi="Arial" w:cs="Arial"/>
          <w:b/>
          <w:lang w:val="es-ES"/>
        </w:rPr>
        <w:t xml:space="preserve"> número </w:t>
      </w:r>
      <w:r w:rsidR="00A50DB6" w:rsidRPr="00A50DB6">
        <w:rPr>
          <w:rFonts w:ascii="Arial" w:eastAsia="Arial" w:hAnsi="Arial" w:cs="Arial"/>
          <w:b/>
          <w:lang w:val="es-ES"/>
        </w:rPr>
        <w:t>3.251</w:t>
      </w:r>
      <w:r w:rsidR="008430B9" w:rsidRPr="00A50DB6">
        <w:rPr>
          <w:rFonts w:ascii="Arial" w:eastAsia="Arial" w:hAnsi="Arial" w:cs="Arial"/>
          <w:lang w:val="es-ES"/>
        </w:rPr>
        <w:t>, de la comuna de La Serena,</w:t>
      </w:r>
      <w:r w:rsidRPr="0012695E">
        <w:rPr>
          <w:rFonts w:ascii="Arial" w:eastAsia="Arial" w:hAnsi="Arial" w:cs="Arial"/>
          <w:b/>
          <w:lang w:val="es-ES"/>
        </w:rPr>
        <w:t xml:space="preserve"> </w:t>
      </w:r>
      <w:r w:rsidRPr="0012695E">
        <w:rPr>
          <w:rFonts w:ascii="Arial" w:eastAsia="Arial" w:hAnsi="Arial" w:cs="Arial"/>
          <w:lang w:val="es-ES"/>
        </w:rPr>
        <w:t xml:space="preserve">quien lo acepta y arrienda para sí. El inmueble arrendado se encuentra en excelente estado de conservación, </w:t>
      </w:r>
      <w:r w:rsidR="005948BF">
        <w:rPr>
          <w:rFonts w:ascii="Arial" w:eastAsia="Arial" w:hAnsi="Arial" w:cs="Arial"/>
          <w:lang w:val="es-ES"/>
        </w:rPr>
        <w:t xml:space="preserve">recién pintado interior y exterior </w:t>
      </w:r>
      <w:r w:rsidRPr="0012695E">
        <w:rPr>
          <w:rFonts w:ascii="Arial" w:eastAsia="Arial" w:hAnsi="Arial" w:cs="Arial"/>
          <w:lang w:val="es-ES"/>
        </w:rPr>
        <w:t>el cual es conocido y aceptado por el Arrendatario.</w:t>
      </w:r>
    </w:p>
    <w:p w14:paraId="4D864DFC" w14:textId="1A1AB633" w:rsidR="00D25DC2" w:rsidRDefault="00FB67D7" w:rsidP="00C20581">
      <w:pPr>
        <w:widowControl w:val="0"/>
        <w:autoSpaceDE w:val="0"/>
        <w:autoSpaceDN w:val="0"/>
        <w:spacing w:before="44" w:after="0" w:line="360" w:lineRule="auto"/>
        <w:ind w:left="119" w:right="191"/>
        <w:jc w:val="both"/>
        <w:rPr>
          <w:rFonts w:ascii="Arial" w:eastAsia="Arial" w:hAnsi="Arial" w:cs="Arial"/>
          <w:lang w:val="es-ES"/>
        </w:rPr>
      </w:pPr>
      <w:r w:rsidRPr="00E6306C">
        <w:rPr>
          <w:rFonts w:ascii="Arial" w:eastAsia="Arial" w:hAnsi="Arial" w:cs="Arial"/>
          <w:lang w:val="es-ES"/>
        </w:rPr>
        <w:t>Las partes convienen en que la</w:t>
      </w:r>
      <w:r w:rsidR="009127AA" w:rsidRPr="00E6306C">
        <w:rPr>
          <w:rFonts w:ascii="Arial" w:eastAsia="Arial" w:hAnsi="Arial" w:cs="Arial"/>
          <w:lang w:val="es-ES"/>
        </w:rPr>
        <w:t xml:space="preserve"> fecha de</w:t>
      </w:r>
      <w:r w:rsidRPr="00E6306C">
        <w:rPr>
          <w:rFonts w:ascii="Arial" w:eastAsia="Arial" w:hAnsi="Arial" w:cs="Arial"/>
          <w:lang w:val="es-ES"/>
        </w:rPr>
        <w:t xml:space="preserve"> </w:t>
      </w:r>
      <w:r w:rsidR="004E62FC" w:rsidRPr="00E6306C">
        <w:rPr>
          <w:rFonts w:ascii="Arial" w:eastAsia="Arial" w:hAnsi="Arial" w:cs="Arial"/>
          <w:lang w:val="es-ES"/>
        </w:rPr>
        <w:t xml:space="preserve">entrega material del inmueble </w:t>
      </w:r>
      <w:r w:rsidR="00A33E4E" w:rsidRPr="00E6306C">
        <w:rPr>
          <w:rFonts w:ascii="Arial" w:eastAsia="Arial" w:hAnsi="Arial" w:cs="Arial"/>
          <w:lang w:val="es-ES"/>
        </w:rPr>
        <w:t>coincid</w:t>
      </w:r>
      <w:r w:rsidR="006228F1" w:rsidRPr="00E6306C">
        <w:rPr>
          <w:rFonts w:ascii="Arial" w:eastAsia="Arial" w:hAnsi="Arial" w:cs="Arial"/>
          <w:lang w:val="es-ES"/>
        </w:rPr>
        <w:t>e</w:t>
      </w:r>
      <w:r w:rsidR="00A33E4E" w:rsidRPr="00E6306C">
        <w:rPr>
          <w:rFonts w:ascii="Arial" w:eastAsia="Arial" w:hAnsi="Arial" w:cs="Arial"/>
          <w:lang w:val="es-ES"/>
        </w:rPr>
        <w:t xml:space="preserve"> con el comienzo del presente contrato declarado en la Cl</w:t>
      </w:r>
      <w:r w:rsidR="006228F1" w:rsidRPr="00E6306C">
        <w:rPr>
          <w:rFonts w:ascii="Arial" w:eastAsia="Arial" w:hAnsi="Arial" w:cs="Arial"/>
          <w:lang w:val="es-ES"/>
        </w:rPr>
        <w:t>á</w:t>
      </w:r>
      <w:r w:rsidR="00A33E4E" w:rsidRPr="00E6306C">
        <w:rPr>
          <w:rFonts w:ascii="Arial" w:eastAsia="Arial" w:hAnsi="Arial" w:cs="Arial"/>
          <w:lang w:val="es-ES"/>
        </w:rPr>
        <w:t>usula 2</w:t>
      </w:r>
      <w:r w:rsidR="009E0AFE" w:rsidRPr="00E6306C">
        <w:rPr>
          <w:rFonts w:ascii="Arial" w:eastAsia="Arial" w:hAnsi="Arial" w:cs="Arial"/>
          <w:lang w:val="es-ES"/>
        </w:rPr>
        <w:t xml:space="preserve"> y que el inmueble se</w:t>
      </w:r>
      <w:r w:rsidR="00EB7932" w:rsidRPr="00E6306C">
        <w:rPr>
          <w:rFonts w:ascii="Arial" w:eastAsia="Arial" w:hAnsi="Arial" w:cs="Arial"/>
          <w:lang w:val="es-ES"/>
        </w:rPr>
        <w:t xml:space="preserve"> </w:t>
      </w:r>
      <w:r w:rsidR="00A62AC7" w:rsidRPr="00E6306C">
        <w:rPr>
          <w:rFonts w:ascii="Arial" w:eastAsia="Arial" w:hAnsi="Arial" w:cs="Arial"/>
          <w:lang w:val="es-ES"/>
        </w:rPr>
        <w:t xml:space="preserve">encuentra con todos sus gastos y cuentas </w:t>
      </w:r>
      <w:r w:rsidR="00222E16" w:rsidRPr="00E6306C">
        <w:rPr>
          <w:rFonts w:ascii="Arial" w:eastAsia="Arial" w:hAnsi="Arial" w:cs="Arial"/>
          <w:lang w:val="es-ES"/>
        </w:rPr>
        <w:t xml:space="preserve">de servicios </w:t>
      </w:r>
      <w:r w:rsidR="00A62AC7" w:rsidRPr="00E6306C">
        <w:rPr>
          <w:rFonts w:ascii="Arial" w:eastAsia="Arial" w:hAnsi="Arial" w:cs="Arial"/>
          <w:lang w:val="es-ES"/>
        </w:rPr>
        <w:t>pagadas y al día.</w:t>
      </w:r>
      <w:r w:rsidR="009E0AFE">
        <w:rPr>
          <w:rFonts w:ascii="Arial" w:eastAsia="Arial" w:hAnsi="Arial" w:cs="Arial"/>
          <w:lang w:val="es-ES"/>
        </w:rPr>
        <w:t xml:space="preserve"> </w:t>
      </w:r>
    </w:p>
    <w:p w14:paraId="346AACCA" w14:textId="77777777" w:rsidR="00D25DC2" w:rsidRPr="0012695E" w:rsidRDefault="00D25DC2" w:rsidP="00C20581">
      <w:pPr>
        <w:widowControl w:val="0"/>
        <w:autoSpaceDE w:val="0"/>
        <w:autoSpaceDN w:val="0"/>
        <w:spacing w:before="44" w:after="0" w:line="360" w:lineRule="auto"/>
        <w:ind w:left="119" w:right="191"/>
        <w:jc w:val="both"/>
        <w:rPr>
          <w:rFonts w:ascii="Arial" w:eastAsia="Arial" w:hAnsi="Arial" w:cs="Arial"/>
          <w:lang w:val="es-ES"/>
        </w:rPr>
      </w:pPr>
    </w:p>
    <w:p w14:paraId="7B739EF7" w14:textId="4D2BA0B5" w:rsidR="00D25DC2" w:rsidRPr="00407623" w:rsidRDefault="00D25DC2" w:rsidP="00C20581">
      <w:pPr>
        <w:widowControl w:val="0"/>
        <w:numPr>
          <w:ilvl w:val="0"/>
          <w:numId w:val="1"/>
        </w:numPr>
        <w:tabs>
          <w:tab w:val="left" w:pos="387"/>
        </w:tabs>
        <w:autoSpaceDE w:val="0"/>
        <w:autoSpaceDN w:val="0"/>
        <w:spacing w:after="0" w:line="360" w:lineRule="auto"/>
        <w:ind w:right="191" w:hanging="268"/>
        <w:jc w:val="both"/>
        <w:rPr>
          <w:rFonts w:ascii="Arial" w:eastAsia="Arial" w:hAnsi="Arial" w:cs="Arial"/>
          <w:b/>
          <w:bCs/>
          <w:lang w:val="es-ES"/>
        </w:rPr>
      </w:pPr>
      <w:r w:rsidRPr="00FE4561">
        <w:rPr>
          <w:rFonts w:ascii="Arial" w:eastAsia="Arial" w:hAnsi="Arial" w:cs="Arial"/>
          <w:b/>
          <w:bCs/>
          <w:lang w:val="es-ES"/>
        </w:rPr>
        <w:t>EL</w:t>
      </w:r>
      <w:r w:rsidRPr="00407623">
        <w:rPr>
          <w:rFonts w:ascii="Arial" w:eastAsia="Arial" w:hAnsi="Arial" w:cs="Arial"/>
          <w:b/>
          <w:bCs/>
          <w:lang w:val="es-ES"/>
        </w:rPr>
        <w:t xml:space="preserve"> PLAZO</w:t>
      </w:r>
    </w:p>
    <w:p w14:paraId="137A302A" w14:textId="6DAA8267" w:rsidR="00D25DC2" w:rsidRPr="0065547D" w:rsidRDefault="00D25DC2" w:rsidP="00C20581">
      <w:pPr>
        <w:widowControl w:val="0"/>
        <w:autoSpaceDE w:val="0"/>
        <w:autoSpaceDN w:val="0"/>
        <w:spacing w:before="44" w:after="0" w:line="360" w:lineRule="auto"/>
        <w:ind w:left="119" w:right="191"/>
        <w:jc w:val="both"/>
        <w:rPr>
          <w:rFonts w:ascii="Arial" w:eastAsia="Arial" w:hAnsi="Arial" w:cs="Arial"/>
          <w:color w:val="FF0000"/>
          <w:lang w:val="es-ES"/>
        </w:rPr>
      </w:pPr>
      <w:r w:rsidRPr="0012695E">
        <w:rPr>
          <w:rFonts w:ascii="Arial" w:eastAsia="Arial" w:hAnsi="Arial" w:cs="Arial"/>
          <w:lang w:val="es-ES"/>
        </w:rPr>
        <w:t xml:space="preserve">El presente contrato, comenzará a regir </w:t>
      </w:r>
      <w:r w:rsidRPr="001C3E91">
        <w:rPr>
          <w:rFonts w:ascii="Arial" w:eastAsia="Arial" w:hAnsi="Arial" w:cs="Arial"/>
          <w:lang w:val="es-ES"/>
        </w:rPr>
        <w:t>el</w:t>
      </w:r>
      <w:r w:rsidR="002B4AAF">
        <w:rPr>
          <w:rFonts w:ascii="Arial" w:eastAsia="Arial" w:hAnsi="Arial" w:cs="Arial"/>
          <w:b/>
          <w:lang w:val="es-ES"/>
        </w:rPr>
        <w:t xml:space="preserve"> 06</w:t>
      </w:r>
      <w:r w:rsidR="00C059D6">
        <w:rPr>
          <w:rFonts w:ascii="Arial" w:eastAsia="Arial" w:hAnsi="Arial" w:cs="Arial"/>
          <w:b/>
          <w:lang w:val="es-ES"/>
        </w:rPr>
        <w:t xml:space="preserve"> </w:t>
      </w:r>
      <w:r w:rsidRPr="001C3E91">
        <w:rPr>
          <w:rFonts w:ascii="Arial" w:eastAsia="Arial" w:hAnsi="Arial" w:cs="Arial"/>
          <w:b/>
          <w:lang w:val="es-ES"/>
        </w:rPr>
        <w:t xml:space="preserve">de </w:t>
      </w:r>
      <w:r w:rsidR="008430B9">
        <w:rPr>
          <w:rFonts w:ascii="Arial" w:eastAsia="Arial" w:hAnsi="Arial" w:cs="Arial"/>
          <w:b/>
          <w:lang w:val="es-ES"/>
        </w:rPr>
        <w:t>marzo</w:t>
      </w:r>
      <w:r w:rsidRPr="001C3E91">
        <w:rPr>
          <w:rFonts w:ascii="Arial" w:eastAsia="Arial" w:hAnsi="Arial" w:cs="Arial"/>
          <w:b/>
          <w:lang w:val="es-ES"/>
        </w:rPr>
        <w:t xml:space="preserve"> de 202</w:t>
      </w:r>
      <w:r w:rsidR="008430B9">
        <w:rPr>
          <w:rFonts w:ascii="Arial" w:eastAsia="Arial" w:hAnsi="Arial" w:cs="Arial"/>
          <w:b/>
          <w:lang w:val="es-ES"/>
        </w:rPr>
        <w:t>4</w:t>
      </w:r>
      <w:r>
        <w:rPr>
          <w:rFonts w:ascii="Arial" w:eastAsia="Arial" w:hAnsi="Arial" w:cs="Arial"/>
          <w:lang w:val="es-ES"/>
        </w:rPr>
        <w:t>,</w:t>
      </w:r>
      <w:r w:rsidRPr="0012695E">
        <w:rPr>
          <w:rFonts w:ascii="Arial" w:eastAsia="Arial" w:hAnsi="Arial" w:cs="Arial"/>
          <w:lang w:val="es-ES"/>
        </w:rPr>
        <w:t xml:space="preserve"> se extenderá por el plazo de </w:t>
      </w:r>
      <w:r>
        <w:rPr>
          <w:rFonts w:ascii="Arial" w:eastAsia="Arial" w:hAnsi="Arial" w:cs="Arial"/>
          <w:b/>
          <w:lang w:val="es-ES"/>
        </w:rPr>
        <w:t>12</w:t>
      </w:r>
      <w:r w:rsidRPr="0012695E">
        <w:rPr>
          <w:rFonts w:ascii="Arial" w:eastAsia="Arial" w:hAnsi="Arial" w:cs="Arial"/>
          <w:b/>
          <w:lang w:val="es-ES"/>
        </w:rPr>
        <w:t xml:space="preserve"> meses </w:t>
      </w:r>
      <w:r w:rsidRPr="0012695E">
        <w:rPr>
          <w:rFonts w:ascii="Arial" w:eastAsia="Arial" w:hAnsi="Arial" w:cs="Arial"/>
          <w:lang w:val="es-ES"/>
        </w:rPr>
        <w:t xml:space="preserve">y será renovable automáticamente por períodos iguales y </w:t>
      </w:r>
      <w:r w:rsidR="005948BF" w:rsidRPr="0012695E">
        <w:rPr>
          <w:rFonts w:ascii="Arial" w:eastAsia="Arial" w:hAnsi="Arial" w:cs="Arial"/>
          <w:lang w:val="es-ES"/>
        </w:rPr>
        <w:t>sucesivos</w:t>
      </w:r>
      <w:r w:rsidR="005948BF" w:rsidRPr="00262E6A">
        <w:rPr>
          <w:rFonts w:ascii="Arial" w:eastAsia="Arial" w:hAnsi="Arial" w:cs="Arial"/>
          <w:lang w:val="es-ES"/>
        </w:rPr>
        <w:t>.</w:t>
      </w:r>
      <w:r w:rsidR="005948BF" w:rsidRPr="0012695E">
        <w:rPr>
          <w:rFonts w:ascii="Arial" w:eastAsia="Arial" w:hAnsi="Arial" w:cs="Arial"/>
          <w:lang w:val="es-ES"/>
        </w:rPr>
        <w:t xml:space="preserve"> Para</w:t>
      </w:r>
      <w:r w:rsidRPr="0012695E">
        <w:rPr>
          <w:rFonts w:ascii="Arial" w:eastAsia="Arial" w:hAnsi="Arial" w:cs="Arial"/>
          <w:lang w:val="es-ES"/>
        </w:rPr>
        <w:t xml:space="preserve"> poner término al contrato, la parte interesada deberá </w:t>
      </w:r>
      <w:r>
        <w:rPr>
          <w:rFonts w:ascii="Arial" w:eastAsia="Arial" w:hAnsi="Arial" w:cs="Arial"/>
          <w:lang w:val="es-ES"/>
        </w:rPr>
        <w:t>notificar</w:t>
      </w:r>
      <w:r w:rsidRPr="0012695E">
        <w:rPr>
          <w:rFonts w:ascii="Arial" w:eastAsia="Arial" w:hAnsi="Arial" w:cs="Arial"/>
          <w:lang w:val="es-ES"/>
        </w:rPr>
        <w:t xml:space="preserve"> a la otra parte, por </w:t>
      </w:r>
      <w:r w:rsidRPr="0012695E">
        <w:rPr>
          <w:rFonts w:ascii="Arial" w:eastAsia="Arial" w:hAnsi="Arial" w:cs="Arial"/>
          <w:lang w:val="es-ES"/>
        </w:rPr>
        <w:lastRenderedPageBreak/>
        <w:t>escrito, mediante carta certificada, dirigida al domicilio del Arrendador que consta en la comparecencia, y al del inmueble arrendado en el caso del Arrendatario, según corresponda</w:t>
      </w:r>
      <w:r>
        <w:rPr>
          <w:rFonts w:ascii="Arial" w:eastAsia="Arial" w:hAnsi="Arial" w:cs="Arial"/>
          <w:lang w:val="es-ES"/>
        </w:rPr>
        <w:t xml:space="preserve"> y/o </w:t>
      </w:r>
      <w:r w:rsidRPr="00D25DC2">
        <w:rPr>
          <w:rFonts w:ascii="Arial" w:eastAsia="Arial" w:hAnsi="Arial" w:cs="Arial"/>
          <w:lang w:val="es-ES"/>
        </w:rPr>
        <w:t>a los correos electrónicos señalados en la comparecencia</w:t>
      </w:r>
      <w:r w:rsidRPr="0012695E">
        <w:rPr>
          <w:rFonts w:ascii="Arial" w:eastAsia="Arial" w:hAnsi="Arial" w:cs="Arial"/>
          <w:lang w:val="es-ES"/>
        </w:rPr>
        <w:t xml:space="preserve">, </w:t>
      </w:r>
      <w:r w:rsidRPr="00FE4561">
        <w:rPr>
          <w:rFonts w:ascii="Arial" w:eastAsia="Arial" w:hAnsi="Arial" w:cs="Arial"/>
          <w:lang w:val="es-ES"/>
        </w:rPr>
        <w:t xml:space="preserve">con a lo menos </w:t>
      </w:r>
      <w:r w:rsidR="0063257C">
        <w:rPr>
          <w:rFonts w:ascii="Arial" w:eastAsia="Arial" w:hAnsi="Arial" w:cs="Arial"/>
          <w:lang w:val="es-ES"/>
        </w:rPr>
        <w:t>6</w:t>
      </w:r>
      <w:r w:rsidRPr="00FE4561">
        <w:rPr>
          <w:rFonts w:ascii="Arial" w:eastAsia="Arial" w:hAnsi="Arial" w:cs="Arial"/>
          <w:lang w:val="es-ES"/>
        </w:rPr>
        <w:t xml:space="preserve">0 días de anticipación dentro de los primero 12 meses y 60 días de anticipación después de la primera renovación y en </w:t>
      </w:r>
      <w:r w:rsidR="00C453FA" w:rsidRPr="00FE4561">
        <w:rPr>
          <w:rFonts w:ascii="Arial" w:eastAsia="Arial" w:hAnsi="Arial" w:cs="Arial"/>
          <w:lang w:val="es-ES"/>
        </w:rPr>
        <w:t>las renovaciones sucesivas</w:t>
      </w:r>
      <w:r w:rsidRPr="00FE4561">
        <w:rPr>
          <w:rFonts w:ascii="Arial" w:eastAsia="Arial" w:hAnsi="Arial" w:cs="Arial"/>
          <w:lang w:val="es-ES"/>
        </w:rPr>
        <w:t>.</w:t>
      </w:r>
      <w:r w:rsidR="0065547D">
        <w:rPr>
          <w:rFonts w:ascii="Arial" w:eastAsia="Arial" w:hAnsi="Arial" w:cs="Arial"/>
          <w:lang w:val="es-ES"/>
        </w:rPr>
        <w:t xml:space="preserve"> </w:t>
      </w:r>
    </w:p>
    <w:p w14:paraId="143407B0" w14:textId="77777777" w:rsidR="00D25DC2" w:rsidRPr="0012695E" w:rsidRDefault="00D25DC2" w:rsidP="008957EE">
      <w:pPr>
        <w:widowControl w:val="0"/>
        <w:autoSpaceDE w:val="0"/>
        <w:autoSpaceDN w:val="0"/>
        <w:spacing w:before="44" w:after="0" w:line="360" w:lineRule="auto"/>
        <w:ind w:right="191"/>
        <w:jc w:val="both"/>
        <w:rPr>
          <w:rFonts w:ascii="Arial" w:eastAsia="Arial" w:hAnsi="Arial" w:cs="Arial"/>
          <w:lang w:val="es-ES"/>
        </w:rPr>
      </w:pPr>
    </w:p>
    <w:p w14:paraId="2B179619" w14:textId="56A7ECC5" w:rsidR="00D25DC2" w:rsidRPr="00407623" w:rsidRDefault="00D25DC2" w:rsidP="00C20581">
      <w:pPr>
        <w:widowControl w:val="0"/>
        <w:numPr>
          <w:ilvl w:val="0"/>
          <w:numId w:val="1"/>
        </w:numPr>
        <w:tabs>
          <w:tab w:val="left" w:pos="387"/>
        </w:tabs>
        <w:autoSpaceDE w:val="0"/>
        <w:autoSpaceDN w:val="0"/>
        <w:spacing w:before="1" w:after="0" w:line="360" w:lineRule="auto"/>
        <w:ind w:right="191" w:hanging="268"/>
        <w:jc w:val="both"/>
        <w:rPr>
          <w:rFonts w:ascii="Arial" w:eastAsia="Arial" w:hAnsi="Arial" w:cs="Arial"/>
          <w:b/>
          <w:bCs/>
          <w:lang w:val="es-ES"/>
        </w:rPr>
      </w:pPr>
      <w:r w:rsidRPr="00FE4561">
        <w:rPr>
          <w:rFonts w:ascii="Arial" w:eastAsia="Arial" w:hAnsi="Arial" w:cs="Arial"/>
          <w:b/>
          <w:bCs/>
          <w:lang w:val="es-ES"/>
        </w:rPr>
        <w:t>LA</w:t>
      </w:r>
      <w:r w:rsidRPr="00407623">
        <w:rPr>
          <w:rFonts w:ascii="Arial" w:eastAsia="Arial" w:hAnsi="Arial" w:cs="Arial"/>
          <w:b/>
          <w:bCs/>
          <w:lang w:val="es-ES"/>
        </w:rPr>
        <w:t xml:space="preserve"> RENTA</w:t>
      </w:r>
    </w:p>
    <w:p w14:paraId="73C1165C" w14:textId="4F4712B9" w:rsidR="00407623" w:rsidRDefault="00D25DC2" w:rsidP="008430B9">
      <w:pPr>
        <w:widowControl w:val="0"/>
        <w:autoSpaceDE w:val="0"/>
        <w:autoSpaceDN w:val="0"/>
        <w:spacing w:before="44" w:after="0" w:line="360" w:lineRule="auto"/>
        <w:ind w:right="191"/>
        <w:jc w:val="both"/>
        <w:rPr>
          <w:rFonts w:ascii="Arial" w:eastAsia="Arial" w:hAnsi="Arial" w:cs="Arial"/>
          <w:lang w:val="es-ES"/>
        </w:rPr>
      </w:pPr>
      <w:r w:rsidRPr="0012695E">
        <w:rPr>
          <w:rFonts w:ascii="Arial" w:eastAsia="Arial" w:hAnsi="Arial" w:cs="Arial"/>
          <w:lang w:val="es-ES"/>
        </w:rPr>
        <w:t xml:space="preserve">La renta mensual de arrendamiento será de </w:t>
      </w:r>
      <w:r w:rsidRPr="0012695E">
        <w:rPr>
          <w:rFonts w:ascii="Arial" w:eastAsia="Arial" w:hAnsi="Arial" w:cs="Arial"/>
          <w:b/>
          <w:lang w:val="es-ES"/>
        </w:rPr>
        <w:t>$</w:t>
      </w:r>
      <w:r w:rsidR="00354EE3">
        <w:rPr>
          <w:rFonts w:ascii="Arial" w:eastAsia="Arial" w:hAnsi="Arial" w:cs="Arial"/>
          <w:b/>
          <w:lang w:val="es-ES"/>
        </w:rPr>
        <w:t>910</w:t>
      </w:r>
      <w:r w:rsidR="00F22768">
        <w:rPr>
          <w:rFonts w:ascii="Arial" w:eastAsia="Arial" w:hAnsi="Arial" w:cs="Arial"/>
          <w:b/>
          <w:lang w:val="es-ES"/>
        </w:rPr>
        <w:t>.000</w:t>
      </w:r>
      <w:r>
        <w:rPr>
          <w:rFonts w:ascii="Arial" w:eastAsia="Arial" w:hAnsi="Arial" w:cs="Arial"/>
          <w:b/>
          <w:lang w:val="es-ES"/>
        </w:rPr>
        <w:t xml:space="preserve"> </w:t>
      </w:r>
      <w:r>
        <w:rPr>
          <w:rFonts w:ascii="Arial" w:eastAsia="Arial" w:hAnsi="Arial" w:cs="Arial"/>
          <w:bCs/>
          <w:lang w:val="es-ES"/>
        </w:rPr>
        <w:t>(</w:t>
      </w:r>
      <w:r w:rsidR="00354EE3">
        <w:rPr>
          <w:rFonts w:ascii="Arial" w:eastAsia="Arial" w:hAnsi="Arial" w:cs="Arial"/>
          <w:bCs/>
          <w:lang w:val="es-ES"/>
        </w:rPr>
        <w:t>novecientos diez</w:t>
      </w:r>
      <w:r w:rsidR="00F22768">
        <w:rPr>
          <w:rFonts w:ascii="Arial" w:eastAsia="Arial" w:hAnsi="Arial" w:cs="Arial"/>
          <w:bCs/>
          <w:lang w:val="es-ES"/>
        </w:rPr>
        <w:t xml:space="preserve"> mil</w:t>
      </w:r>
      <w:r>
        <w:rPr>
          <w:rFonts w:ascii="Arial" w:eastAsia="Arial" w:hAnsi="Arial" w:cs="Arial"/>
          <w:bCs/>
          <w:lang w:val="es-ES"/>
        </w:rPr>
        <w:t xml:space="preserve"> pesos)</w:t>
      </w:r>
      <w:r w:rsidRPr="0012695E">
        <w:rPr>
          <w:rFonts w:ascii="Arial" w:eastAsia="Arial" w:hAnsi="Arial" w:cs="Arial"/>
          <w:lang w:val="es-ES"/>
        </w:rPr>
        <w:t xml:space="preserve">. La renta deberá pagarse </w:t>
      </w:r>
      <w:r>
        <w:rPr>
          <w:rFonts w:ascii="Arial" w:eastAsia="Arial" w:hAnsi="Arial" w:cs="Arial"/>
          <w:lang w:val="es-ES"/>
        </w:rPr>
        <w:t xml:space="preserve">mensualmente en forma anticipada, </w:t>
      </w:r>
      <w:r w:rsidRPr="0012695E">
        <w:rPr>
          <w:rFonts w:ascii="Arial" w:eastAsia="Arial" w:hAnsi="Arial" w:cs="Arial"/>
          <w:lang w:val="es-ES"/>
        </w:rPr>
        <w:t xml:space="preserve">dentro de los primeros </w:t>
      </w:r>
      <w:r w:rsidRPr="001C3E91">
        <w:rPr>
          <w:rFonts w:ascii="Arial" w:eastAsia="Arial" w:hAnsi="Arial" w:cs="Arial"/>
          <w:b/>
          <w:lang w:val="es-ES"/>
        </w:rPr>
        <w:t>5 días del mes</w:t>
      </w:r>
      <w:r>
        <w:rPr>
          <w:rFonts w:ascii="Arial" w:eastAsia="Arial" w:hAnsi="Arial" w:cs="Arial"/>
          <w:b/>
          <w:lang w:val="es-ES"/>
        </w:rPr>
        <w:t xml:space="preserve"> correspondiente</w:t>
      </w:r>
      <w:r w:rsidRPr="0015471F">
        <w:rPr>
          <w:rFonts w:ascii="Arial" w:eastAsia="Arial" w:hAnsi="Arial" w:cs="Arial"/>
          <w:lang w:val="es-ES"/>
        </w:rPr>
        <w:t xml:space="preserve">, depositando en la </w:t>
      </w:r>
      <w:r w:rsidRPr="0015471F">
        <w:rPr>
          <w:rFonts w:ascii="Arial" w:eastAsia="Arial" w:hAnsi="Arial" w:cs="Arial"/>
          <w:b/>
          <w:lang w:val="es-ES"/>
        </w:rPr>
        <w:t xml:space="preserve">Cuenta Corriente </w:t>
      </w:r>
      <w:r w:rsidR="00F22768" w:rsidRPr="0015471F">
        <w:rPr>
          <w:rFonts w:ascii="Arial" w:eastAsia="Arial" w:hAnsi="Arial" w:cs="Arial"/>
          <w:b/>
          <w:lang w:val="es-ES"/>
        </w:rPr>
        <w:t>n</w:t>
      </w:r>
      <w:r w:rsidRPr="0015471F">
        <w:rPr>
          <w:rFonts w:ascii="Arial" w:eastAsia="Arial" w:hAnsi="Arial" w:cs="Arial"/>
          <w:b/>
          <w:lang w:val="es-ES"/>
        </w:rPr>
        <w:t>úmero</w:t>
      </w:r>
      <w:r w:rsidR="008430B9" w:rsidRPr="0015471F">
        <w:rPr>
          <w:rFonts w:ascii="Arial" w:eastAsia="Arial" w:hAnsi="Arial" w:cs="Arial"/>
          <w:b/>
          <w:lang w:val="es-ES"/>
        </w:rPr>
        <w:t xml:space="preserve"> </w:t>
      </w:r>
      <w:r w:rsidR="00AA68B0">
        <w:rPr>
          <w:rFonts w:ascii="Arial" w:eastAsia="Arial" w:hAnsi="Arial" w:cs="Arial"/>
          <w:b/>
          <w:lang w:val="es-ES"/>
        </w:rPr>
        <w:t>008200200502</w:t>
      </w:r>
      <w:r w:rsidRPr="0015471F">
        <w:rPr>
          <w:rFonts w:ascii="Arial" w:eastAsia="Arial" w:hAnsi="Arial" w:cs="Arial"/>
          <w:b/>
        </w:rPr>
        <w:t xml:space="preserve">, </w:t>
      </w:r>
      <w:r w:rsidRPr="0015471F">
        <w:rPr>
          <w:rFonts w:ascii="Arial" w:eastAsia="Arial" w:hAnsi="Arial" w:cs="Arial"/>
          <w:b/>
          <w:lang w:val="es-ES"/>
        </w:rPr>
        <w:t>del Banco</w:t>
      </w:r>
      <w:r w:rsidR="00F22768" w:rsidRPr="0015471F">
        <w:rPr>
          <w:rFonts w:ascii="Arial" w:eastAsia="Arial" w:hAnsi="Arial" w:cs="Arial"/>
          <w:b/>
          <w:lang w:val="es-ES"/>
        </w:rPr>
        <w:t xml:space="preserve"> </w:t>
      </w:r>
      <w:r w:rsidR="00AA68B0">
        <w:rPr>
          <w:rFonts w:ascii="Arial" w:eastAsia="Arial" w:hAnsi="Arial" w:cs="Arial"/>
          <w:b/>
          <w:lang w:val="es-ES"/>
        </w:rPr>
        <w:t>de Chile</w:t>
      </w:r>
      <w:r w:rsidRPr="0015471F">
        <w:rPr>
          <w:rFonts w:ascii="Arial" w:eastAsia="Arial" w:hAnsi="Arial" w:cs="Arial"/>
          <w:lang w:val="es-ES"/>
        </w:rPr>
        <w:t xml:space="preserve">, a nombre </w:t>
      </w:r>
      <w:r w:rsidR="008430B9" w:rsidRPr="0015471F">
        <w:rPr>
          <w:rFonts w:ascii="Arial MT" w:eastAsia="Arial MT" w:hAnsi="Arial MT" w:cs="Arial MT"/>
          <w:lang w:val="es-ES"/>
        </w:rPr>
        <w:t xml:space="preserve">de </w:t>
      </w:r>
      <w:r w:rsidR="00AA68B0">
        <w:rPr>
          <w:rFonts w:ascii="Arial MT" w:eastAsia="Arial MT" w:hAnsi="Arial MT" w:cs="Arial MT"/>
          <w:lang w:val="es-ES"/>
        </w:rPr>
        <w:t xml:space="preserve">Inversiones </w:t>
      </w:r>
      <w:proofErr w:type="spellStart"/>
      <w:r w:rsidR="00AA68B0">
        <w:rPr>
          <w:rFonts w:ascii="Arial MT" w:eastAsia="Arial MT" w:hAnsi="Arial MT" w:cs="Arial MT"/>
          <w:lang w:val="es-ES"/>
        </w:rPr>
        <w:t>Miguela</w:t>
      </w:r>
      <w:proofErr w:type="spellEnd"/>
      <w:r w:rsidR="00AA68B0">
        <w:rPr>
          <w:rFonts w:ascii="Arial MT" w:eastAsia="Arial MT" w:hAnsi="Arial MT" w:cs="Arial MT"/>
          <w:lang w:val="es-ES"/>
        </w:rPr>
        <w:t xml:space="preserve"> SPA</w:t>
      </w:r>
      <w:r w:rsidRPr="0015471F">
        <w:rPr>
          <w:rFonts w:ascii="Arial" w:eastAsia="Arial" w:hAnsi="Arial" w:cs="Arial"/>
          <w:lang w:val="es-ES"/>
        </w:rPr>
        <w:t xml:space="preserve">, quién deberá ser notificado mediante correo electrónico a la dirección </w:t>
      </w:r>
      <w:r w:rsidR="00AA68B0">
        <w:rPr>
          <w:rFonts w:ascii="Arial" w:eastAsia="Arial" w:hAnsi="Arial" w:cs="Arial"/>
        </w:rPr>
        <w:t>rcabo@lucanorent.cl</w:t>
      </w:r>
      <w:r w:rsidRPr="0015471F">
        <w:rPr>
          <w:rFonts w:ascii="Arial" w:eastAsia="Arial" w:hAnsi="Arial" w:cs="Arial"/>
          <w:lang w:val="es-ES"/>
        </w:rPr>
        <w:t>.</w:t>
      </w:r>
      <w:r w:rsidR="00407623">
        <w:rPr>
          <w:rFonts w:ascii="Arial" w:eastAsia="Arial" w:hAnsi="Arial" w:cs="Arial"/>
          <w:lang w:val="es-ES"/>
        </w:rPr>
        <w:t xml:space="preserve"> Será comprobante suficiente de pago de la renta la boleta de depósito debidamente timbrada o el comprobante de transferencia electrónica, emitido por el banco respectivo. </w:t>
      </w:r>
    </w:p>
    <w:p w14:paraId="42E60889" w14:textId="3F0E03BE" w:rsidR="00D25DC2" w:rsidRPr="0012695E" w:rsidRDefault="00D25DC2" w:rsidP="0015471F">
      <w:pPr>
        <w:widowControl w:val="0"/>
        <w:autoSpaceDE w:val="0"/>
        <w:autoSpaceDN w:val="0"/>
        <w:spacing w:before="44" w:after="0" w:line="360" w:lineRule="auto"/>
        <w:ind w:right="191"/>
        <w:jc w:val="both"/>
        <w:rPr>
          <w:rFonts w:ascii="Arial" w:eastAsia="Arial" w:hAnsi="Arial" w:cs="Arial"/>
          <w:lang w:val="es-ES"/>
        </w:rPr>
      </w:pPr>
      <w:r>
        <w:rPr>
          <w:rFonts w:ascii="Arial" w:eastAsia="Arial" w:hAnsi="Arial" w:cs="Arial"/>
          <w:lang w:val="es-ES"/>
        </w:rPr>
        <w:t xml:space="preserve">La renta mensual de arrendamiento se reajustará cada </w:t>
      </w:r>
      <w:r w:rsidR="00BE5F4D">
        <w:rPr>
          <w:rFonts w:ascii="Arial" w:eastAsia="Arial" w:hAnsi="Arial" w:cs="Arial"/>
          <w:lang w:val="es-ES"/>
        </w:rPr>
        <w:t>6</w:t>
      </w:r>
      <w:r>
        <w:rPr>
          <w:rFonts w:ascii="Arial" w:eastAsia="Arial" w:hAnsi="Arial" w:cs="Arial"/>
          <w:lang w:val="es-ES"/>
        </w:rPr>
        <w:t xml:space="preserve"> meses </w:t>
      </w:r>
      <w:r w:rsidRPr="00FE4561">
        <w:rPr>
          <w:rFonts w:ascii="Arial" w:eastAsia="Arial" w:hAnsi="Arial" w:cs="Arial"/>
          <w:lang w:val="es-ES"/>
        </w:rPr>
        <w:t xml:space="preserve">solo en caso de existir variación acumulada positiva del IPC en este periodo, y será en la misma proporción del porcentaje de variación del Índice de Precios al Consumidor (IPC) que determine el Instituto de Estadísticas o el organismo que lo reemplace, para el período correspondiente a los </w:t>
      </w:r>
      <w:r w:rsidR="00BE5F4D">
        <w:rPr>
          <w:rFonts w:ascii="Arial" w:eastAsia="Arial" w:hAnsi="Arial" w:cs="Arial"/>
          <w:lang w:val="es-ES"/>
        </w:rPr>
        <w:t xml:space="preserve">6 </w:t>
      </w:r>
      <w:r w:rsidRPr="00FE4561">
        <w:rPr>
          <w:rFonts w:ascii="Arial" w:eastAsia="Arial" w:hAnsi="Arial" w:cs="Arial"/>
          <w:lang w:val="es-ES"/>
        </w:rPr>
        <w:t xml:space="preserve">meses anteriores a aquel en que proceda el pago reajustado, con un mes de desfase, incrementando dicho reajuste la renta en forma automática y sin necesidad de requerimiento. </w:t>
      </w:r>
    </w:p>
    <w:p w14:paraId="32D5B24A" w14:textId="4D84015B" w:rsidR="00CB1418" w:rsidRDefault="00D25DC2" w:rsidP="0015471F">
      <w:pPr>
        <w:widowControl w:val="0"/>
        <w:autoSpaceDE w:val="0"/>
        <w:autoSpaceDN w:val="0"/>
        <w:spacing w:after="0" w:line="360" w:lineRule="auto"/>
        <w:ind w:right="191"/>
        <w:jc w:val="both"/>
        <w:rPr>
          <w:rFonts w:ascii="Arial" w:eastAsia="Arial" w:hAnsi="Arial" w:cs="Arial"/>
          <w:lang w:val="es-ES"/>
        </w:rPr>
      </w:pPr>
      <w:r w:rsidRPr="00355EFF">
        <w:rPr>
          <w:rFonts w:ascii="Arial" w:eastAsia="Arial" w:hAnsi="Arial" w:cs="Arial"/>
          <w:lang w:val="es-ES"/>
        </w:rPr>
        <w:t xml:space="preserve">En caso de no pago íntegro y oportuno de la renta de arrendamiento por parte del Arrendatario, </w:t>
      </w:r>
      <w:r w:rsidR="00407623" w:rsidRPr="00355EFF">
        <w:rPr>
          <w:rFonts w:ascii="Arial" w:eastAsia="Arial" w:hAnsi="Arial" w:cs="Arial"/>
          <w:lang w:val="es-ES"/>
        </w:rPr>
        <w:t>el monto</w:t>
      </w:r>
      <w:r w:rsidRPr="00355EFF">
        <w:rPr>
          <w:rFonts w:ascii="Arial" w:eastAsia="Arial" w:hAnsi="Arial" w:cs="Arial"/>
          <w:lang w:val="es-ES"/>
        </w:rPr>
        <w:t xml:space="preserve"> a pagar por el Arrendatario devengará a título de multa, la suma del 2% del valor del arriendo por cada día de atraso, hasta el pago efectivo de la misma. Lo anterior sin perjuicio del derecho del Arrendador de cobrar el total de las rentas adeudadas</w:t>
      </w:r>
      <w:r w:rsidR="00062137" w:rsidRPr="00355EFF">
        <w:rPr>
          <w:rFonts w:ascii="Arial" w:eastAsia="Arial" w:hAnsi="Arial" w:cs="Arial"/>
          <w:lang w:val="es-ES"/>
        </w:rPr>
        <w:t xml:space="preserve"> </w:t>
      </w:r>
      <w:r w:rsidR="00062137" w:rsidRPr="00FE4561">
        <w:rPr>
          <w:rFonts w:ascii="Arial" w:eastAsia="Arial" w:hAnsi="Arial" w:cs="Arial"/>
          <w:lang w:val="es-ES"/>
        </w:rPr>
        <w:t>y/o morosas</w:t>
      </w:r>
      <w:r w:rsidRPr="00FE4561">
        <w:rPr>
          <w:rFonts w:ascii="Arial" w:eastAsia="Arial" w:hAnsi="Arial" w:cs="Arial"/>
          <w:lang w:val="es-ES"/>
        </w:rPr>
        <w:t>, las indemnizaciones de perjuicios a que tenga derecho según prescriba la ley y facultará</w:t>
      </w:r>
      <w:r w:rsidRPr="00355EFF">
        <w:rPr>
          <w:rFonts w:ascii="Arial" w:eastAsia="Arial" w:hAnsi="Arial" w:cs="Arial"/>
          <w:lang w:val="es-ES"/>
        </w:rPr>
        <w:t xml:space="preserve"> al Arrendador a pedir la terminación inmediata del</w:t>
      </w:r>
      <w:r w:rsidRPr="00355EFF">
        <w:rPr>
          <w:rFonts w:ascii="Arial" w:eastAsia="Arial" w:hAnsi="Arial" w:cs="Arial"/>
          <w:spacing w:val="38"/>
          <w:lang w:val="es-ES"/>
        </w:rPr>
        <w:t xml:space="preserve"> </w:t>
      </w:r>
      <w:r w:rsidRPr="00355EFF">
        <w:rPr>
          <w:rFonts w:ascii="Arial" w:eastAsia="Arial" w:hAnsi="Arial" w:cs="Arial"/>
          <w:lang w:val="es-ES"/>
        </w:rPr>
        <w:t>contrato.</w:t>
      </w:r>
    </w:p>
    <w:p w14:paraId="5C34DD1E" w14:textId="77777777" w:rsidR="00485E4F" w:rsidRDefault="00485E4F" w:rsidP="0015471F">
      <w:pPr>
        <w:widowControl w:val="0"/>
        <w:autoSpaceDE w:val="0"/>
        <w:autoSpaceDN w:val="0"/>
        <w:spacing w:after="0" w:line="360" w:lineRule="auto"/>
        <w:ind w:right="191"/>
        <w:jc w:val="both"/>
        <w:rPr>
          <w:rFonts w:ascii="Arial" w:eastAsia="Arial" w:hAnsi="Arial" w:cs="Arial"/>
          <w:lang w:val="es-ES"/>
        </w:rPr>
      </w:pPr>
    </w:p>
    <w:p w14:paraId="07EC4D67" w14:textId="3264092A" w:rsidR="00485E4F" w:rsidRDefault="00485E4F" w:rsidP="0015471F">
      <w:pPr>
        <w:widowControl w:val="0"/>
        <w:autoSpaceDE w:val="0"/>
        <w:autoSpaceDN w:val="0"/>
        <w:spacing w:after="0" w:line="360" w:lineRule="auto"/>
        <w:ind w:right="191"/>
        <w:jc w:val="both"/>
        <w:rPr>
          <w:rFonts w:ascii="Arial" w:eastAsia="Arial" w:hAnsi="Arial" w:cs="Arial"/>
          <w:u w:val="single"/>
          <w:lang w:val="es-ES"/>
        </w:rPr>
      </w:pPr>
      <w:r w:rsidRPr="00485E4F">
        <w:rPr>
          <w:rFonts w:ascii="Arial" w:eastAsia="Arial" w:hAnsi="Arial" w:cs="Arial"/>
          <w:u w:val="single"/>
          <w:lang w:val="es-ES"/>
        </w:rPr>
        <w:t xml:space="preserve">El valor del canon de arriendo incluye los gastos comunes, exceptuando el pago correspondiente al servicio de agua caliente. </w:t>
      </w:r>
    </w:p>
    <w:p w14:paraId="42C053C5" w14:textId="265CA808" w:rsidR="002B4AAF" w:rsidRDefault="002B4AAF" w:rsidP="0015471F">
      <w:pPr>
        <w:widowControl w:val="0"/>
        <w:autoSpaceDE w:val="0"/>
        <w:autoSpaceDN w:val="0"/>
        <w:spacing w:after="0" w:line="360" w:lineRule="auto"/>
        <w:ind w:right="191"/>
        <w:jc w:val="both"/>
        <w:rPr>
          <w:rFonts w:ascii="Arial" w:eastAsia="Arial" w:hAnsi="Arial" w:cs="Arial"/>
          <w:u w:val="single"/>
          <w:lang w:val="es-ES"/>
        </w:rPr>
      </w:pPr>
    </w:p>
    <w:p w14:paraId="4BA706A9" w14:textId="2B1FF307" w:rsidR="002B4AAF" w:rsidRPr="00485E4F" w:rsidRDefault="002B4AAF" w:rsidP="0015471F">
      <w:pPr>
        <w:widowControl w:val="0"/>
        <w:autoSpaceDE w:val="0"/>
        <w:autoSpaceDN w:val="0"/>
        <w:spacing w:after="0" w:line="360" w:lineRule="auto"/>
        <w:ind w:right="191"/>
        <w:jc w:val="both"/>
        <w:rPr>
          <w:rFonts w:ascii="Arial" w:eastAsia="Arial" w:hAnsi="Arial" w:cs="Arial"/>
          <w:u w:val="single"/>
          <w:lang w:val="es-ES"/>
        </w:rPr>
      </w:pPr>
      <w:r>
        <w:rPr>
          <w:rFonts w:ascii="Arial" w:eastAsia="Arial" w:hAnsi="Arial" w:cs="Arial"/>
          <w:u w:val="single"/>
          <w:lang w:val="es-ES"/>
        </w:rPr>
        <w:t xml:space="preserve">Se deja constancia que el arrendatario paga en este acto un valor de $763.000, correspondiente a los días proporcionales del mes de marzo del año 2024.  </w:t>
      </w:r>
    </w:p>
    <w:p w14:paraId="56A039C2" w14:textId="77777777" w:rsidR="00485E4F" w:rsidRPr="0012695E" w:rsidRDefault="00485E4F" w:rsidP="00DA7D93">
      <w:pPr>
        <w:widowControl w:val="0"/>
        <w:autoSpaceDE w:val="0"/>
        <w:autoSpaceDN w:val="0"/>
        <w:spacing w:after="0" w:line="360" w:lineRule="auto"/>
        <w:ind w:right="191"/>
        <w:jc w:val="both"/>
        <w:rPr>
          <w:rFonts w:ascii="Arial" w:eastAsia="Arial" w:hAnsi="Arial" w:cs="Arial"/>
          <w:lang w:val="es-ES"/>
        </w:rPr>
      </w:pPr>
    </w:p>
    <w:p w14:paraId="0AB9706B" w14:textId="77777777" w:rsidR="00485E4F" w:rsidRDefault="00195C0F" w:rsidP="00485E4F">
      <w:pPr>
        <w:widowControl w:val="0"/>
        <w:numPr>
          <w:ilvl w:val="0"/>
          <w:numId w:val="1"/>
        </w:numPr>
        <w:tabs>
          <w:tab w:val="left" w:pos="387"/>
        </w:tabs>
        <w:autoSpaceDE w:val="0"/>
        <w:autoSpaceDN w:val="0"/>
        <w:spacing w:before="75" w:after="0" w:line="360" w:lineRule="auto"/>
        <w:ind w:right="191"/>
        <w:jc w:val="both"/>
        <w:rPr>
          <w:rFonts w:ascii="Arial" w:eastAsia="Arial" w:hAnsi="Arial" w:cs="Arial"/>
          <w:b/>
          <w:bCs/>
          <w:lang w:val="es-ES"/>
        </w:rPr>
      </w:pPr>
      <w:r w:rsidRPr="00FE4561">
        <w:rPr>
          <w:rFonts w:ascii="Arial" w:eastAsia="Arial" w:hAnsi="Arial" w:cs="Arial"/>
          <w:b/>
          <w:bCs/>
          <w:lang w:val="es-ES"/>
        </w:rPr>
        <w:lastRenderedPageBreak/>
        <w:t>LA</w:t>
      </w:r>
      <w:r w:rsidRPr="00407623">
        <w:rPr>
          <w:rFonts w:ascii="Arial" w:eastAsia="Arial" w:hAnsi="Arial" w:cs="Arial"/>
          <w:b/>
          <w:bCs/>
          <w:lang w:val="es-ES"/>
        </w:rPr>
        <w:t xml:space="preserve"> </w:t>
      </w:r>
      <w:r w:rsidR="00D25DC2" w:rsidRPr="00407623">
        <w:rPr>
          <w:rFonts w:ascii="Arial" w:eastAsia="Arial" w:hAnsi="Arial" w:cs="Arial"/>
          <w:b/>
          <w:bCs/>
          <w:lang w:val="es-ES"/>
        </w:rPr>
        <w:t>GARANTÍA</w:t>
      </w:r>
    </w:p>
    <w:p w14:paraId="4C447286" w14:textId="6A7E45EF" w:rsidR="00D25DC2" w:rsidRPr="00485E4F" w:rsidRDefault="00D25DC2" w:rsidP="00485E4F">
      <w:pPr>
        <w:widowControl w:val="0"/>
        <w:tabs>
          <w:tab w:val="left" w:pos="387"/>
        </w:tabs>
        <w:autoSpaceDE w:val="0"/>
        <w:autoSpaceDN w:val="0"/>
        <w:spacing w:before="75" w:after="0" w:line="360" w:lineRule="auto"/>
        <w:ind w:right="191"/>
        <w:jc w:val="both"/>
        <w:rPr>
          <w:rFonts w:ascii="Arial" w:eastAsia="Arial" w:hAnsi="Arial" w:cs="Arial"/>
          <w:b/>
          <w:bCs/>
          <w:lang w:val="es-ES"/>
        </w:rPr>
      </w:pPr>
      <w:r w:rsidRPr="00485E4F">
        <w:rPr>
          <w:rFonts w:ascii="Arial" w:eastAsia="Arial" w:hAnsi="Arial" w:cs="Arial"/>
          <w:lang w:val="es-ES"/>
        </w:rPr>
        <w:t>Se deja constancia, que el Arrendatario hace entrega a</w:t>
      </w:r>
      <w:r w:rsidR="004519B4" w:rsidRPr="00485E4F">
        <w:rPr>
          <w:rFonts w:ascii="Arial" w:eastAsia="Arial" w:hAnsi="Arial" w:cs="Arial"/>
          <w:lang w:val="es-ES"/>
        </w:rPr>
        <w:t xml:space="preserve"> </w:t>
      </w:r>
      <w:r w:rsidRPr="00485E4F">
        <w:rPr>
          <w:rFonts w:ascii="Arial" w:eastAsia="Arial" w:hAnsi="Arial" w:cs="Arial"/>
          <w:lang w:val="es-ES"/>
        </w:rPr>
        <w:t>l</w:t>
      </w:r>
      <w:r w:rsidR="004519B4" w:rsidRPr="00485E4F">
        <w:rPr>
          <w:rFonts w:ascii="Arial" w:eastAsia="Arial" w:hAnsi="Arial" w:cs="Arial"/>
          <w:lang w:val="es-ES"/>
        </w:rPr>
        <w:t>a</w:t>
      </w:r>
      <w:r w:rsidRPr="00485E4F">
        <w:rPr>
          <w:rFonts w:ascii="Arial" w:eastAsia="Arial" w:hAnsi="Arial" w:cs="Arial"/>
          <w:lang w:val="es-ES"/>
        </w:rPr>
        <w:t xml:space="preserve"> Arrendador a título de garantía, la suma de </w:t>
      </w:r>
      <w:r w:rsidRPr="00485E4F">
        <w:rPr>
          <w:rFonts w:ascii="Arial" w:eastAsia="Arial" w:hAnsi="Arial" w:cs="Arial"/>
          <w:b/>
          <w:lang w:val="es-ES"/>
        </w:rPr>
        <w:t>$</w:t>
      </w:r>
      <w:r w:rsidR="00C717DD">
        <w:rPr>
          <w:rFonts w:ascii="Arial" w:eastAsia="Arial" w:hAnsi="Arial" w:cs="Arial"/>
          <w:b/>
          <w:lang w:val="es-ES"/>
        </w:rPr>
        <w:t>1.</w:t>
      </w:r>
      <w:r w:rsidR="00354EE3">
        <w:rPr>
          <w:rFonts w:ascii="Arial" w:eastAsia="Arial" w:hAnsi="Arial" w:cs="Arial"/>
          <w:b/>
          <w:lang w:val="es-ES"/>
        </w:rPr>
        <w:t>82</w:t>
      </w:r>
      <w:r w:rsidR="00C717DD">
        <w:rPr>
          <w:rFonts w:ascii="Arial" w:eastAsia="Arial" w:hAnsi="Arial" w:cs="Arial"/>
          <w:b/>
          <w:lang w:val="es-ES"/>
        </w:rPr>
        <w:t>0.000</w:t>
      </w:r>
      <w:r w:rsidRPr="00485E4F">
        <w:rPr>
          <w:rFonts w:ascii="Arial" w:eastAsia="Arial" w:hAnsi="Arial" w:cs="Arial"/>
          <w:b/>
          <w:lang w:val="es-ES"/>
        </w:rPr>
        <w:t xml:space="preserve"> </w:t>
      </w:r>
      <w:r w:rsidRPr="00485E4F">
        <w:rPr>
          <w:rFonts w:ascii="Arial" w:eastAsia="Arial" w:hAnsi="Arial" w:cs="Arial"/>
          <w:bCs/>
          <w:lang w:val="es-ES"/>
        </w:rPr>
        <w:t>(</w:t>
      </w:r>
      <w:r w:rsidR="00C717DD">
        <w:rPr>
          <w:rFonts w:ascii="Arial" w:eastAsia="Arial" w:hAnsi="Arial" w:cs="Arial"/>
          <w:bCs/>
          <w:lang w:val="es-ES"/>
        </w:rPr>
        <w:t xml:space="preserve">un millón </w:t>
      </w:r>
      <w:r w:rsidR="00354EE3">
        <w:rPr>
          <w:rFonts w:ascii="Arial" w:eastAsia="Arial" w:hAnsi="Arial" w:cs="Arial"/>
          <w:bCs/>
          <w:lang w:val="es-ES"/>
        </w:rPr>
        <w:t>ochicientos veinte</w:t>
      </w:r>
      <w:r w:rsidR="004519B4" w:rsidRPr="00485E4F">
        <w:rPr>
          <w:rFonts w:ascii="Arial" w:eastAsia="Arial" w:hAnsi="Arial" w:cs="Arial"/>
          <w:bCs/>
          <w:lang w:val="es-ES"/>
        </w:rPr>
        <w:t xml:space="preserve"> mil</w:t>
      </w:r>
      <w:r w:rsidRPr="00485E4F">
        <w:rPr>
          <w:rFonts w:ascii="Arial" w:eastAsia="Arial" w:hAnsi="Arial" w:cs="Arial"/>
          <w:bCs/>
          <w:lang w:val="es-ES"/>
        </w:rPr>
        <w:t xml:space="preserve"> pesos)</w:t>
      </w:r>
      <w:r w:rsidRPr="00485E4F">
        <w:rPr>
          <w:rFonts w:ascii="Arial" w:eastAsia="Arial" w:hAnsi="Arial" w:cs="Arial"/>
          <w:lang w:val="es-ES"/>
        </w:rPr>
        <w:t xml:space="preserve">, equivalente a </w:t>
      </w:r>
      <w:r w:rsidR="00C717DD">
        <w:rPr>
          <w:rFonts w:ascii="Arial" w:eastAsia="Arial" w:hAnsi="Arial" w:cs="Arial"/>
          <w:b/>
          <w:lang w:val="es-ES"/>
        </w:rPr>
        <w:t>dos</w:t>
      </w:r>
      <w:r w:rsidRPr="00485E4F">
        <w:rPr>
          <w:rFonts w:ascii="Arial" w:eastAsia="Arial" w:hAnsi="Arial" w:cs="Arial"/>
          <w:b/>
          <w:lang w:val="es-ES"/>
        </w:rPr>
        <w:t xml:space="preserve"> mes</w:t>
      </w:r>
      <w:r w:rsidR="00C717DD">
        <w:rPr>
          <w:rFonts w:ascii="Arial" w:eastAsia="Arial" w:hAnsi="Arial" w:cs="Arial"/>
          <w:b/>
          <w:lang w:val="es-ES"/>
        </w:rPr>
        <w:t>es</w:t>
      </w:r>
      <w:r w:rsidRPr="00485E4F">
        <w:rPr>
          <w:rFonts w:ascii="Arial" w:eastAsia="Arial" w:hAnsi="Arial" w:cs="Arial"/>
          <w:b/>
          <w:lang w:val="es-ES"/>
        </w:rPr>
        <w:t xml:space="preserve"> de renta</w:t>
      </w:r>
      <w:r w:rsidR="00C717DD">
        <w:rPr>
          <w:rFonts w:ascii="Arial" w:eastAsia="Arial" w:hAnsi="Arial" w:cs="Arial"/>
          <w:b/>
          <w:lang w:val="es-ES"/>
        </w:rPr>
        <w:t xml:space="preserve">, </w:t>
      </w:r>
      <w:r w:rsidR="00C717DD">
        <w:rPr>
          <w:rFonts w:ascii="Arial" w:eastAsia="Arial" w:hAnsi="Arial" w:cs="Arial"/>
          <w:lang w:val="es-ES"/>
        </w:rPr>
        <w:t>pagaderos de la siguiente manera: a) $</w:t>
      </w:r>
      <w:r w:rsidR="00354EE3">
        <w:rPr>
          <w:rFonts w:ascii="Arial" w:eastAsia="Arial" w:hAnsi="Arial" w:cs="Arial"/>
          <w:lang w:val="es-ES"/>
        </w:rPr>
        <w:t>910</w:t>
      </w:r>
      <w:r w:rsidR="00C717DD">
        <w:rPr>
          <w:rFonts w:ascii="Arial" w:eastAsia="Arial" w:hAnsi="Arial" w:cs="Arial"/>
          <w:lang w:val="es-ES"/>
        </w:rPr>
        <w:t>.000 entregados en este acto, b) $</w:t>
      </w:r>
      <w:r w:rsidR="00354EE3">
        <w:rPr>
          <w:rFonts w:ascii="Arial" w:eastAsia="Arial" w:hAnsi="Arial" w:cs="Arial"/>
          <w:lang w:val="es-ES"/>
        </w:rPr>
        <w:t>910</w:t>
      </w:r>
      <w:r w:rsidR="00C717DD">
        <w:rPr>
          <w:rFonts w:ascii="Arial" w:eastAsia="Arial" w:hAnsi="Arial" w:cs="Arial"/>
          <w:lang w:val="es-ES"/>
        </w:rPr>
        <w:t>.000 pagaderos en dos cuotas de $4</w:t>
      </w:r>
      <w:r w:rsidR="00354EE3">
        <w:rPr>
          <w:rFonts w:ascii="Arial" w:eastAsia="Arial" w:hAnsi="Arial" w:cs="Arial"/>
          <w:lang w:val="es-ES"/>
        </w:rPr>
        <w:t>55</w:t>
      </w:r>
      <w:r w:rsidR="00C717DD">
        <w:rPr>
          <w:rFonts w:ascii="Arial" w:eastAsia="Arial" w:hAnsi="Arial" w:cs="Arial"/>
          <w:lang w:val="es-ES"/>
        </w:rPr>
        <w:t>.000 las que se abonaran al pago de la renta del mes de abril y mayo</w:t>
      </w:r>
      <w:r w:rsidRPr="00485E4F">
        <w:rPr>
          <w:rFonts w:ascii="Arial" w:eastAsia="Arial" w:hAnsi="Arial" w:cs="Arial"/>
          <w:lang w:val="es-ES"/>
        </w:rPr>
        <w:t xml:space="preserve">. Las partes declaran expresamente que la garantía señalada, deberá ser restituida por el Arrendador al Arrendatario, dentro de los treinta días siguientes a la restitución de la propiedad arrendada, reajustada en la misma proporción que la renta del arrendamiento según Índice de Precios al Consumidor calculada según la Cláusula 3 del presente contrato, quedando desde ya autorizado el Arrendador para descontar con cargo a dicha garantía, cuando corresponda, el valor efectivo de los deterioros y perjuicios, que se hayan ocasionado, como también el valor de las cuentas pendientes de luz, agua, gas, o cualquier otro gasto de consumo o servicio del inmueble. El Arrendatario no podrá en caso alguno, imputar la garantía al pago de la renta de arrendamiento, ni aun tratándose de la renta del último mes. </w:t>
      </w:r>
    </w:p>
    <w:p w14:paraId="78EA4F73" w14:textId="56E53CCE" w:rsidR="00D25DC2" w:rsidRDefault="00D25DC2" w:rsidP="00485E4F">
      <w:pPr>
        <w:widowControl w:val="0"/>
        <w:autoSpaceDE w:val="0"/>
        <w:autoSpaceDN w:val="0"/>
        <w:spacing w:before="44" w:after="0" w:line="360" w:lineRule="auto"/>
        <w:ind w:right="191"/>
        <w:jc w:val="both"/>
        <w:rPr>
          <w:rFonts w:ascii="Arial" w:eastAsia="Arial" w:hAnsi="Arial" w:cs="Arial"/>
          <w:lang w:val="es-ES"/>
        </w:rPr>
      </w:pPr>
      <w:r w:rsidRPr="00FE4561">
        <w:rPr>
          <w:rFonts w:ascii="Arial" w:eastAsia="Arial" w:hAnsi="Arial" w:cs="Arial"/>
          <w:lang w:val="es-ES"/>
        </w:rPr>
        <w:t xml:space="preserve">Si el Arrendatario </w:t>
      </w:r>
      <w:r w:rsidR="004D7B5F">
        <w:rPr>
          <w:rFonts w:ascii="Arial" w:eastAsia="Arial" w:hAnsi="Arial" w:cs="Arial"/>
          <w:lang w:val="es-ES"/>
        </w:rPr>
        <w:t xml:space="preserve">o </w:t>
      </w:r>
      <w:r w:rsidR="00DA7D93">
        <w:rPr>
          <w:rFonts w:ascii="Arial" w:eastAsia="Arial" w:hAnsi="Arial" w:cs="Arial"/>
          <w:lang w:val="es-ES"/>
        </w:rPr>
        <w:t>A</w:t>
      </w:r>
      <w:r w:rsidR="004D7B5F">
        <w:rPr>
          <w:rFonts w:ascii="Arial" w:eastAsia="Arial" w:hAnsi="Arial" w:cs="Arial"/>
          <w:lang w:val="es-ES"/>
        </w:rPr>
        <w:t xml:space="preserve">rrendador </w:t>
      </w:r>
      <w:r w:rsidRPr="00FE4561">
        <w:rPr>
          <w:rFonts w:ascii="Arial" w:eastAsia="Arial" w:hAnsi="Arial" w:cs="Arial"/>
          <w:lang w:val="es-ES"/>
        </w:rPr>
        <w:t>deseare</w:t>
      </w:r>
      <w:r w:rsidR="00DA7D93">
        <w:rPr>
          <w:rFonts w:ascii="Arial" w:eastAsia="Arial" w:hAnsi="Arial" w:cs="Arial"/>
          <w:lang w:val="es-ES"/>
        </w:rPr>
        <w:t>n</w:t>
      </w:r>
      <w:r w:rsidRPr="00FE4561">
        <w:rPr>
          <w:rFonts w:ascii="Arial" w:eastAsia="Arial" w:hAnsi="Arial" w:cs="Arial"/>
          <w:lang w:val="es-ES"/>
        </w:rPr>
        <w:t xml:space="preserve"> poner término al contrato de arrendamiento antes del primer periodo de 12 meses, deberá notificar dicha situación </w:t>
      </w:r>
      <w:r w:rsidR="004D7B5F">
        <w:rPr>
          <w:rFonts w:ascii="Arial" w:eastAsia="Arial" w:hAnsi="Arial" w:cs="Arial"/>
          <w:lang w:val="es-ES"/>
        </w:rPr>
        <w:t>a la otra parte</w:t>
      </w:r>
      <w:r w:rsidRPr="00FE4561">
        <w:rPr>
          <w:rFonts w:ascii="Arial" w:eastAsia="Arial" w:hAnsi="Arial" w:cs="Arial"/>
          <w:lang w:val="es-ES"/>
        </w:rPr>
        <w:t xml:space="preserve">, a través de los canales de comunicación estipulados en la Cláusula 2 del presente contrato, con al menos </w:t>
      </w:r>
      <w:r w:rsidR="00CB1418">
        <w:rPr>
          <w:rFonts w:ascii="Arial" w:eastAsia="Arial" w:hAnsi="Arial" w:cs="Arial"/>
          <w:lang w:val="es-ES"/>
        </w:rPr>
        <w:t>6</w:t>
      </w:r>
      <w:r w:rsidRPr="00FE4561">
        <w:rPr>
          <w:rFonts w:ascii="Arial" w:eastAsia="Arial" w:hAnsi="Arial" w:cs="Arial"/>
          <w:lang w:val="es-ES"/>
        </w:rPr>
        <w:t>0 días de anticipación</w:t>
      </w:r>
      <w:r w:rsidR="00701090">
        <w:rPr>
          <w:rFonts w:ascii="Arial" w:eastAsia="Arial" w:hAnsi="Arial" w:cs="Arial"/>
          <w:lang w:val="es-ES"/>
        </w:rPr>
        <w:t xml:space="preserve"> y</w:t>
      </w:r>
      <w:r w:rsidR="00CB1418">
        <w:rPr>
          <w:rFonts w:ascii="Arial" w:eastAsia="Arial" w:hAnsi="Arial" w:cs="Arial"/>
          <w:lang w:val="es-ES"/>
        </w:rPr>
        <w:t xml:space="preserve"> </w:t>
      </w:r>
      <w:r w:rsidR="00CB1418" w:rsidRPr="00DA7D93">
        <w:rPr>
          <w:rFonts w:ascii="Arial" w:eastAsia="Arial" w:hAnsi="Arial" w:cs="Arial"/>
          <w:lang w:val="es-ES"/>
        </w:rPr>
        <w:t xml:space="preserve">el </w:t>
      </w:r>
      <w:r w:rsidR="00DA7D93" w:rsidRPr="00DA7D93">
        <w:rPr>
          <w:rFonts w:ascii="Arial" w:eastAsia="Arial" w:hAnsi="Arial" w:cs="Arial"/>
          <w:lang w:val="es-ES"/>
        </w:rPr>
        <w:t>incumplidor</w:t>
      </w:r>
      <w:r w:rsidR="00CB1418" w:rsidRPr="00DA7D93">
        <w:rPr>
          <w:rFonts w:ascii="Arial" w:eastAsia="Arial" w:hAnsi="Arial" w:cs="Arial"/>
          <w:lang w:val="es-ES"/>
        </w:rPr>
        <w:t xml:space="preserve"> deberá pagar una multa equivalente a 2 meses de arriendo</w:t>
      </w:r>
      <w:r w:rsidR="00DA7D93">
        <w:rPr>
          <w:rFonts w:ascii="Arial" w:eastAsia="Arial" w:hAnsi="Arial" w:cs="Arial"/>
          <w:lang w:val="es-ES"/>
        </w:rPr>
        <w:t xml:space="preserve">. </w:t>
      </w:r>
      <w:r w:rsidRPr="00DA7D93">
        <w:rPr>
          <w:rFonts w:ascii="Arial" w:eastAsia="Arial" w:hAnsi="Arial" w:cs="Arial"/>
          <w:lang w:val="es-ES"/>
        </w:rPr>
        <w:t>De igual manera, si el Arrendatario</w:t>
      </w:r>
      <w:r w:rsidR="00DA7D93" w:rsidRPr="00DA7D93">
        <w:rPr>
          <w:rFonts w:ascii="Arial" w:eastAsia="Arial" w:hAnsi="Arial" w:cs="Arial"/>
          <w:lang w:val="es-ES"/>
        </w:rPr>
        <w:t xml:space="preserve"> o Arrendador</w:t>
      </w:r>
      <w:r w:rsidRPr="00DA7D93">
        <w:rPr>
          <w:rFonts w:ascii="Arial" w:eastAsia="Arial" w:hAnsi="Arial" w:cs="Arial"/>
          <w:lang w:val="es-ES"/>
        </w:rPr>
        <w:t xml:space="preserve"> notificase el término de contrato, a través de los canales de comunicación estipulados en la Cláusula 2 del presente contrato, después del primer periodo de 12 meses, en cualquier fecha en que se encuentre vigente el contrato, pero dicha notificación fuera inferior a 60 días, se aplicará una multa </w:t>
      </w:r>
      <w:bookmarkStart w:id="0" w:name="_Hlk145271428"/>
      <w:r w:rsidRPr="00DA7D93">
        <w:rPr>
          <w:rFonts w:ascii="Arial" w:eastAsia="Arial" w:hAnsi="Arial" w:cs="Arial"/>
          <w:lang w:val="es-ES"/>
        </w:rPr>
        <w:t xml:space="preserve">equivalente a los días resultantes de restar a 60 la cantidad de días contados entre la fecha de notificación y la fecha de </w:t>
      </w:r>
      <w:r w:rsidR="00BA4610" w:rsidRPr="00DA7D93">
        <w:rPr>
          <w:rFonts w:ascii="Arial" w:eastAsia="Arial" w:hAnsi="Arial" w:cs="Arial"/>
          <w:lang w:val="es-ES"/>
        </w:rPr>
        <w:t>restitución</w:t>
      </w:r>
      <w:r w:rsidRPr="00DA7D93">
        <w:rPr>
          <w:rFonts w:ascii="Arial" w:eastAsia="Arial" w:hAnsi="Arial" w:cs="Arial"/>
          <w:lang w:val="es-ES"/>
        </w:rPr>
        <w:t xml:space="preserve"> de la propiedad</w:t>
      </w:r>
      <w:bookmarkEnd w:id="0"/>
      <w:r w:rsidRPr="00DA7D93">
        <w:rPr>
          <w:rFonts w:ascii="Arial" w:eastAsia="Arial" w:hAnsi="Arial" w:cs="Arial"/>
          <w:lang w:val="es-ES"/>
        </w:rPr>
        <w:t>.</w:t>
      </w:r>
      <w:r w:rsidRPr="00FE4561">
        <w:rPr>
          <w:rFonts w:ascii="Arial" w:eastAsia="Arial" w:hAnsi="Arial" w:cs="Arial"/>
          <w:lang w:val="es-ES"/>
        </w:rPr>
        <w:t xml:space="preserve"> Para todos los efectos las multas</w:t>
      </w:r>
      <w:r w:rsidR="00185F78" w:rsidRPr="00FE4561">
        <w:rPr>
          <w:rFonts w:ascii="Arial" w:eastAsia="Arial" w:hAnsi="Arial" w:cs="Arial"/>
          <w:lang w:val="es-ES"/>
        </w:rPr>
        <w:t xml:space="preserve"> mencionadas </w:t>
      </w:r>
      <w:r w:rsidRPr="00FE4561">
        <w:rPr>
          <w:rFonts w:ascii="Arial" w:eastAsia="Arial" w:hAnsi="Arial" w:cs="Arial"/>
          <w:lang w:val="es-ES"/>
        </w:rPr>
        <w:t>no sustitu</w:t>
      </w:r>
      <w:r w:rsidR="00185F78" w:rsidRPr="00FE4561">
        <w:rPr>
          <w:rFonts w:ascii="Arial" w:eastAsia="Arial" w:hAnsi="Arial" w:cs="Arial"/>
          <w:lang w:val="es-ES"/>
        </w:rPr>
        <w:t>irán</w:t>
      </w:r>
      <w:r w:rsidRPr="00FE4561">
        <w:rPr>
          <w:rFonts w:ascii="Arial" w:eastAsia="Arial" w:hAnsi="Arial" w:cs="Arial"/>
          <w:lang w:val="es-ES"/>
        </w:rPr>
        <w:t xml:space="preserve"> el pago de la renta de arrendamiento por mes o fracción de mes a que este contrato obliga al Arrendatario.</w:t>
      </w:r>
    </w:p>
    <w:p w14:paraId="1A299D8E" w14:textId="77777777" w:rsidR="00CB1418" w:rsidRPr="0012695E" w:rsidRDefault="00CB1418" w:rsidP="00C20581">
      <w:pPr>
        <w:widowControl w:val="0"/>
        <w:autoSpaceDE w:val="0"/>
        <w:autoSpaceDN w:val="0"/>
        <w:spacing w:before="44" w:after="0" w:line="360" w:lineRule="auto"/>
        <w:ind w:left="120" w:right="191"/>
        <w:jc w:val="both"/>
        <w:rPr>
          <w:rFonts w:ascii="Arial" w:eastAsia="Arial" w:hAnsi="Arial" w:cs="Arial"/>
          <w:lang w:val="es-ES"/>
        </w:rPr>
      </w:pPr>
    </w:p>
    <w:p w14:paraId="4E21319B" w14:textId="464B984D" w:rsidR="00D25DC2" w:rsidRPr="00407623" w:rsidRDefault="00195C0F" w:rsidP="00C20581">
      <w:pPr>
        <w:widowControl w:val="0"/>
        <w:numPr>
          <w:ilvl w:val="0"/>
          <w:numId w:val="1"/>
        </w:numPr>
        <w:tabs>
          <w:tab w:val="left" w:pos="387"/>
        </w:tabs>
        <w:autoSpaceDE w:val="0"/>
        <w:autoSpaceDN w:val="0"/>
        <w:spacing w:after="0" w:line="360" w:lineRule="auto"/>
        <w:ind w:right="191"/>
        <w:jc w:val="both"/>
        <w:rPr>
          <w:rFonts w:ascii="Arial" w:eastAsia="Arial" w:hAnsi="Arial" w:cs="Arial"/>
          <w:b/>
          <w:bCs/>
          <w:lang w:val="es-ES"/>
        </w:rPr>
      </w:pPr>
      <w:r w:rsidRPr="00FE4561">
        <w:rPr>
          <w:rFonts w:ascii="Arial" w:eastAsia="Arial" w:hAnsi="Arial" w:cs="Arial"/>
          <w:b/>
          <w:bCs/>
          <w:lang w:val="es-ES"/>
        </w:rPr>
        <w:t>LAS</w:t>
      </w:r>
      <w:r w:rsidRPr="00407623">
        <w:rPr>
          <w:rFonts w:ascii="Arial" w:eastAsia="Arial" w:hAnsi="Arial" w:cs="Arial"/>
          <w:b/>
          <w:bCs/>
          <w:lang w:val="es-ES"/>
        </w:rPr>
        <w:t xml:space="preserve"> </w:t>
      </w:r>
      <w:r w:rsidR="00D25DC2" w:rsidRPr="00407623">
        <w:rPr>
          <w:rFonts w:ascii="Arial" w:eastAsia="Arial" w:hAnsi="Arial" w:cs="Arial"/>
          <w:b/>
          <w:bCs/>
          <w:lang w:val="es-ES"/>
        </w:rPr>
        <w:t>OBLIGACIONES DEL ARRENDATARIO</w:t>
      </w:r>
    </w:p>
    <w:p w14:paraId="3C5499D2" w14:textId="149DDC6B" w:rsidR="00C20581" w:rsidRDefault="00D25DC2" w:rsidP="00485E4F">
      <w:pPr>
        <w:widowControl w:val="0"/>
        <w:autoSpaceDE w:val="0"/>
        <w:autoSpaceDN w:val="0"/>
        <w:spacing w:before="44" w:after="0" w:line="360" w:lineRule="auto"/>
        <w:ind w:right="191"/>
        <w:jc w:val="both"/>
        <w:rPr>
          <w:rFonts w:ascii="Arial" w:eastAsia="Arial" w:hAnsi="Arial" w:cs="Arial"/>
          <w:lang w:val="es-ES"/>
        </w:rPr>
      </w:pPr>
      <w:r w:rsidRPr="0012695E">
        <w:rPr>
          <w:rFonts w:ascii="Arial" w:eastAsia="Arial" w:hAnsi="Arial" w:cs="Arial"/>
          <w:lang w:val="es-ES"/>
        </w:rPr>
        <w:t>El arrendatario estará especialmente obligado a:</w:t>
      </w:r>
    </w:p>
    <w:p w14:paraId="713A4FF2" w14:textId="77777777" w:rsidR="00C20581" w:rsidRDefault="00D25DC2"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Pagar oportunamente la renta de arrendamiento en la forma señalada en este contrato.</w:t>
      </w:r>
    </w:p>
    <w:p w14:paraId="0D242B2C" w14:textId="219BCB80" w:rsidR="00C20581" w:rsidRDefault="00D25DC2"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 xml:space="preserve">Mantener en perfecto estado de funcionamiento las llaves de todos los artefactos, </w:t>
      </w:r>
      <w:r w:rsidRPr="00C20581">
        <w:rPr>
          <w:rFonts w:ascii="Arial" w:eastAsia="Arial" w:hAnsi="Arial" w:cs="Arial"/>
          <w:lang w:val="es-ES"/>
        </w:rPr>
        <w:lastRenderedPageBreak/>
        <w:t>las llaves de paso, las válvulas y flotadores de los silenciosos y los enchufes e interruptores de la instalación eléctrica</w:t>
      </w:r>
      <w:r w:rsidR="004D7B5F">
        <w:rPr>
          <w:rFonts w:ascii="Arial" w:eastAsia="Arial" w:hAnsi="Arial" w:cs="Arial"/>
          <w:lang w:val="es-ES"/>
        </w:rPr>
        <w:t>, sistemas de riego</w:t>
      </w:r>
      <w:r w:rsidRPr="00C20581">
        <w:rPr>
          <w:rFonts w:ascii="Arial" w:eastAsia="Arial" w:hAnsi="Arial" w:cs="Arial"/>
          <w:lang w:val="es-ES"/>
        </w:rPr>
        <w:t xml:space="preserve"> haciéndolos arreglar o cambiar cuando fuera necesario.</w:t>
      </w:r>
    </w:p>
    <w:p w14:paraId="59086C4B" w14:textId="7FD5CDC6" w:rsidR="00C20581" w:rsidRPr="00FE4561" w:rsidRDefault="00D25DC2"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sidRPr="00FE4561">
        <w:rPr>
          <w:rFonts w:ascii="Arial" w:eastAsia="Arial" w:hAnsi="Arial" w:cs="Arial"/>
          <w:spacing w:val="8"/>
          <w:lang w:val="es-ES"/>
        </w:rPr>
        <w:t xml:space="preserve">Dar </w:t>
      </w:r>
      <w:r w:rsidRPr="00FE4561">
        <w:rPr>
          <w:rFonts w:ascii="Arial" w:eastAsia="Arial" w:hAnsi="Arial" w:cs="Arial"/>
          <w:spacing w:val="9"/>
          <w:lang w:val="es-ES"/>
        </w:rPr>
        <w:t xml:space="preserve">aviso </w:t>
      </w:r>
      <w:r w:rsidRPr="00FE4561">
        <w:rPr>
          <w:rFonts w:ascii="Arial" w:eastAsia="Arial" w:hAnsi="Arial" w:cs="Arial"/>
          <w:spacing w:val="6"/>
          <w:lang w:val="es-ES"/>
        </w:rPr>
        <w:t xml:space="preserve">de </w:t>
      </w:r>
      <w:r w:rsidRPr="00FE4561">
        <w:rPr>
          <w:rFonts w:ascii="Arial" w:eastAsia="Arial" w:hAnsi="Arial" w:cs="Arial"/>
          <w:spacing w:val="10"/>
          <w:lang w:val="es-ES"/>
        </w:rPr>
        <w:t xml:space="preserve">inmediato </w:t>
      </w:r>
      <w:r w:rsidRPr="00FE4561">
        <w:rPr>
          <w:rFonts w:ascii="Arial" w:eastAsia="Arial" w:hAnsi="Arial" w:cs="Arial"/>
          <w:spacing w:val="6"/>
          <w:lang w:val="es-ES"/>
        </w:rPr>
        <w:t xml:space="preserve">al </w:t>
      </w:r>
      <w:r w:rsidRPr="00FE4561">
        <w:rPr>
          <w:rFonts w:ascii="Arial" w:eastAsia="Arial" w:hAnsi="Arial" w:cs="Arial"/>
          <w:spacing w:val="10"/>
          <w:lang w:val="es-ES"/>
        </w:rPr>
        <w:t xml:space="preserve">Arrendador </w:t>
      </w:r>
      <w:r w:rsidR="0075497D" w:rsidRPr="00FE4561">
        <w:rPr>
          <w:rFonts w:ascii="Arial" w:eastAsia="Arial" w:hAnsi="Arial" w:cs="Arial"/>
          <w:spacing w:val="6"/>
          <w:lang w:val="es-ES"/>
        </w:rPr>
        <w:t>ante la presencia de daños</w:t>
      </w:r>
      <w:r w:rsidR="0075497D" w:rsidRPr="00FE4561">
        <w:rPr>
          <w:rFonts w:ascii="Arial" w:eastAsia="Arial" w:hAnsi="Arial" w:cs="Arial"/>
          <w:spacing w:val="9"/>
          <w:lang w:val="es-ES"/>
        </w:rPr>
        <w:t xml:space="preserve"> estructurales cuya naturaleza no puedan ser atribuibles a la acción del Arrendatario y que se encuentren fuera del alcance de la Cláusula 9 del presente contrato,</w:t>
      </w:r>
      <w:r w:rsidRPr="00FE4561">
        <w:rPr>
          <w:rFonts w:ascii="Arial" w:eastAsia="Arial" w:hAnsi="Arial" w:cs="Arial"/>
          <w:spacing w:val="10"/>
          <w:lang w:val="es-ES"/>
        </w:rPr>
        <w:t xml:space="preserve"> </w:t>
      </w:r>
      <w:r w:rsidR="0075497D" w:rsidRPr="00FE4561">
        <w:rPr>
          <w:rFonts w:ascii="Arial" w:eastAsia="Arial" w:hAnsi="Arial" w:cs="Arial"/>
          <w:spacing w:val="8"/>
          <w:lang w:val="es-ES"/>
        </w:rPr>
        <w:t xml:space="preserve">con </w:t>
      </w:r>
      <w:r w:rsidRPr="00FE4561">
        <w:rPr>
          <w:rFonts w:ascii="Arial" w:eastAsia="Arial" w:hAnsi="Arial" w:cs="Arial"/>
          <w:spacing w:val="6"/>
          <w:lang w:val="es-ES"/>
        </w:rPr>
        <w:t xml:space="preserve">el </w:t>
      </w:r>
      <w:r w:rsidRPr="00FE4561">
        <w:rPr>
          <w:rFonts w:ascii="Arial" w:eastAsia="Arial" w:hAnsi="Arial" w:cs="Arial"/>
          <w:spacing w:val="8"/>
          <w:lang w:val="es-ES"/>
        </w:rPr>
        <w:t>fin que</w:t>
      </w:r>
      <w:r w:rsidR="0075497D" w:rsidRPr="00FE4561">
        <w:rPr>
          <w:rFonts w:ascii="Arial" w:eastAsia="Arial" w:hAnsi="Arial" w:cs="Arial"/>
          <w:spacing w:val="8"/>
          <w:lang w:val="es-ES"/>
        </w:rPr>
        <w:t xml:space="preserve"> el Arrendador</w:t>
      </w:r>
      <w:r w:rsidRPr="00FE4561">
        <w:rPr>
          <w:rFonts w:ascii="Arial" w:eastAsia="Arial" w:hAnsi="Arial" w:cs="Arial"/>
          <w:spacing w:val="8"/>
          <w:lang w:val="es-ES"/>
        </w:rPr>
        <w:t xml:space="preserve"> </w:t>
      </w:r>
      <w:r w:rsidRPr="00FE4561">
        <w:rPr>
          <w:rFonts w:ascii="Arial" w:eastAsia="Arial" w:hAnsi="Arial" w:cs="Arial"/>
          <w:spacing w:val="10"/>
          <w:lang w:val="es-ES"/>
        </w:rPr>
        <w:t xml:space="preserve">proceda </w:t>
      </w:r>
      <w:r w:rsidRPr="00FE4561">
        <w:rPr>
          <w:rFonts w:ascii="Arial" w:eastAsia="Arial" w:hAnsi="Arial" w:cs="Arial"/>
          <w:lang w:val="es-ES"/>
        </w:rPr>
        <w:t xml:space="preserve">a </w:t>
      </w:r>
      <w:r w:rsidR="0075497D" w:rsidRPr="00FE4561">
        <w:rPr>
          <w:rFonts w:ascii="Arial" w:eastAsia="Arial" w:hAnsi="Arial" w:cs="Arial"/>
          <w:spacing w:val="6"/>
          <w:lang w:val="es-ES"/>
        </w:rPr>
        <w:t>su</w:t>
      </w:r>
      <w:r w:rsidRPr="00FE4561">
        <w:rPr>
          <w:rFonts w:ascii="Arial" w:eastAsia="Arial" w:hAnsi="Arial" w:cs="Arial"/>
          <w:spacing w:val="24"/>
          <w:lang w:val="es-ES"/>
        </w:rPr>
        <w:t xml:space="preserve"> </w:t>
      </w:r>
      <w:r w:rsidRPr="00FE4561">
        <w:rPr>
          <w:rFonts w:ascii="Arial" w:eastAsia="Arial" w:hAnsi="Arial" w:cs="Arial"/>
          <w:spacing w:val="12"/>
          <w:lang w:val="es-ES"/>
        </w:rPr>
        <w:t>reparación</w:t>
      </w:r>
      <w:r w:rsidR="0075497D" w:rsidRPr="00FE4561">
        <w:rPr>
          <w:rFonts w:ascii="Arial" w:eastAsia="Arial" w:hAnsi="Arial" w:cs="Arial"/>
          <w:spacing w:val="12"/>
          <w:lang w:val="es-ES"/>
        </w:rPr>
        <w:t xml:space="preserve"> sin cargo para el Arrendatario</w:t>
      </w:r>
      <w:r w:rsidRPr="00FE4561">
        <w:rPr>
          <w:rFonts w:ascii="Arial" w:eastAsia="Arial" w:hAnsi="Arial" w:cs="Arial"/>
          <w:spacing w:val="12"/>
          <w:lang w:val="es-ES"/>
        </w:rPr>
        <w:t>.</w:t>
      </w:r>
    </w:p>
    <w:p w14:paraId="407AB910" w14:textId="743018E3" w:rsidR="00C20581" w:rsidRPr="00FE4561" w:rsidRDefault="00D25DC2"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sidRPr="00FE4561">
        <w:rPr>
          <w:rFonts w:ascii="Arial" w:eastAsia="Arial" w:hAnsi="Arial" w:cs="Arial"/>
          <w:spacing w:val="6"/>
          <w:lang w:val="es-ES"/>
        </w:rPr>
        <w:t xml:space="preserve">En </w:t>
      </w:r>
      <w:r w:rsidRPr="00FE4561">
        <w:rPr>
          <w:rFonts w:ascii="Arial" w:eastAsia="Arial" w:hAnsi="Arial" w:cs="Arial"/>
          <w:spacing w:val="10"/>
          <w:lang w:val="es-ES"/>
        </w:rPr>
        <w:t xml:space="preserve">general, efectuar </w:t>
      </w:r>
      <w:r w:rsidRPr="00FE4561">
        <w:rPr>
          <w:rFonts w:ascii="Arial" w:eastAsia="Arial" w:hAnsi="Arial" w:cs="Arial"/>
          <w:spacing w:val="11"/>
          <w:lang w:val="es-ES"/>
        </w:rPr>
        <w:t xml:space="preserve">oportunamente </w:t>
      </w:r>
      <w:r w:rsidRPr="00FE4561">
        <w:rPr>
          <w:rFonts w:ascii="Arial" w:eastAsia="Arial" w:hAnsi="Arial" w:cs="Arial"/>
          <w:lang w:val="es-ES"/>
        </w:rPr>
        <w:t xml:space="preserve">y a </w:t>
      </w:r>
      <w:r w:rsidRPr="00FE4561">
        <w:rPr>
          <w:rFonts w:ascii="Arial" w:eastAsia="Arial" w:hAnsi="Arial" w:cs="Arial"/>
          <w:spacing w:val="6"/>
          <w:lang w:val="es-ES"/>
        </w:rPr>
        <w:t xml:space="preserve">su </w:t>
      </w:r>
      <w:r w:rsidRPr="00FE4561">
        <w:rPr>
          <w:rFonts w:ascii="Arial" w:eastAsia="Arial" w:hAnsi="Arial" w:cs="Arial"/>
          <w:spacing w:val="9"/>
          <w:lang w:val="es-ES"/>
        </w:rPr>
        <w:t xml:space="preserve">costo </w:t>
      </w:r>
      <w:r w:rsidRPr="00FE4561">
        <w:rPr>
          <w:rFonts w:ascii="Arial" w:eastAsia="Arial" w:hAnsi="Arial" w:cs="Arial"/>
          <w:spacing w:val="8"/>
          <w:lang w:val="es-ES"/>
        </w:rPr>
        <w:t xml:space="preserve">las </w:t>
      </w:r>
      <w:r w:rsidRPr="00FE4561">
        <w:rPr>
          <w:rFonts w:ascii="Arial" w:eastAsia="Arial" w:hAnsi="Arial" w:cs="Arial"/>
          <w:spacing w:val="11"/>
          <w:lang w:val="es-ES"/>
        </w:rPr>
        <w:t xml:space="preserve">reparaciones </w:t>
      </w:r>
      <w:r w:rsidRPr="00FE4561">
        <w:rPr>
          <w:rFonts w:ascii="Arial" w:eastAsia="Arial" w:hAnsi="Arial" w:cs="Arial"/>
          <w:spacing w:val="10"/>
          <w:lang w:val="es-ES"/>
        </w:rPr>
        <w:t xml:space="preserve">adecuadas </w:t>
      </w:r>
      <w:r w:rsidRPr="00FE4561">
        <w:rPr>
          <w:rFonts w:ascii="Arial" w:eastAsia="Arial" w:hAnsi="Arial" w:cs="Arial"/>
          <w:spacing w:val="9"/>
          <w:lang w:val="es-ES"/>
        </w:rPr>
        <w:t xml:space="preserve">para </w:t>
      </w:r>
      <w:r w:rsidRPr="00FE4561">
        <w:rPr>
          <w:rFonts w:ascii="Arial" w:eastAsia="Arial" w:hAnsi="Arial" w:cs="Arial"/>
          <w:spacing w:val="12"/>
          <w:lang w:val="es-ES"/>
        </w:rPr>
        <w:t xml:space="preserve">la </w:t>
      </w:r>
      <w:r w:rsidRPr="00FE4561">
        <w:rPr>
          <w:rFonts w:ascii="Arial" w:eastAsia="Arial" w:hAnsi="Arial" w:cs="Arial"/>
          <w:spacing w:val="11"/>
          <w:lang w:val="es-ES"/>
        </w:rPr>
        <w:t xml:space="preserve">conservación </w:t>
      </w:r>
      <w:r w:rsidRPr="00FE4561">
        <w:rPr>
          <w:rFonts w:ascii="Arial" w:eastAsia="Arial" w:hAnsi="Arial" w:cs="Arial"/>
          <w:lang w:val="es-ES"/>
        </w:rPr>
        <w:t xml:space="preserve">y </w:t>
      </w:r>
      <w:r w:rsidRPr="00FE4561">
        <w:rPr>
          <w:rFonts w:ascii="Arial" w:eastAsia="Arial" w:hAnsi="Arial" w:cs="Arial"/>
          <w:spacing w:val="6"/>
          <w:lang w:val="es-ES"/>
        </w:rPr>
        <w:t xml:space="preserve">el </w:t>
      </w:r>
      <w:r w:rsidRPr="00FE4561">
        <w:rPr>
          <w:rFonts w:ascii="Arial" w:eastAsia="Arial" w:hAnsi="Arial" w:cs="Arial"/>
          <w:spacing w:val="9"/>
          <w:lang w:val="es-ES"/>
        </w:rPr>
        <w:t xml:space="preserve">buen </w:t>
      </w:r>
      <w:r w:rsidRPr="00FE4561">
        <w:rPr>
          <w:rFonts w:ascii="Arial" w:eastAsia="Arial" w:hAnsi="Arial" w:cs="Arial"/>
          <w:spacing w:val="11"/>
          <w:lang w:val="es-ES"/>
        </w:rPr>
        <w:t xml:space="preserve">funcionamiento </w:t>
      </w:r>
      <w:r w:rsidRPr="00FE4561">
        <w:rPr>
          <w:rFonts w:ascii="Arial" w:eastAsia="Arial" w:hAnsi="Arial" w:cs="Arial"/>
          <w:spacing w:val="6"/>
          <w:lang w:val="es-ES"/>
        </w:rPr>
        <w:t xml:space="preserve">de la </w:t>
      </w:r>
      <w:r w:rsidRPr="00FE4561">
        <w:rPr>
          <w:rFonts w:ascii="Arial" w:eastAsia="Arial" w:hAnsi="Arial" w:cs="Arial"/>
          <w:spacing w:val="10"/>
          <w:lang w:val="es-ES"/>
        </w:rPr>
        <w:t>propiedad</w:t>
      </w:r>
      <w:r w:rsidRPr="00FE4561">
        <w:rPr>
          <w:rFonts w:ascii="Arial" w:eastAsia="Arial" w:hAnsi="Arial" w:cs="Arial"/>
          <w:spacing w:val="37"/>
          <w:lang w:val="es-ES"/>
        </w:rPr>
        <w:t xml:space="preserve"> </w:t>
      </w:r>
      <w:r w:rsidRPr="00FE4561">
        <w:rPr>
          <w:rFonts w:ascii="Arial" w:eastAsia="Arial" w:hAnsi="Arial" w:cs="Arial"/>
          <w:spacing w:val="12"/>
          <w:lang w:val="es-ES"/>
        </w:rPr>
        <w:t>arrendada</w:t>
      </w:r>
      <w:r w:rsidR="00011FC6" w:rsidRPr="00FE4561">
        <w:rPr>
          <w:rFonts w:ascii="Arial" w:eastAsia="Arial" w:hAnsi="Arial" w:cs="Arial"/>
          <w:spacing w:val="12"/>
          <w:lang w:val="es-ES"/>
        </w:rPr>
        <w:t xml:space="preserve"> según se especifica en la Cláusula 9 del presente contrato</w:t>
      </w:r>
      <w:r w:rsidRPr="00FE4561">
        <w:rPr>
          <w:rFonts w:ascii="Arial" w:eastAsia="Arial" w:hAnsi="Arial" w:cs="Arial"/>
          <w:spacing w:val="12"/>
          <w:lang w:val="es-ES"/>
        </w:rPr>
        <w:t>.</w:t>
      </w:r>
    </w:p>
    <w:p w14:paraId="6E89E6FD" w14:textId="59F56F7E" w:rsidR="00C20581" w:rsidRPr="00C20581" w:rsidRDefault="00D25DC2"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 xml:space="preserve">El Arrendatario estará obligado a pagar con toda puntualidad y a quien corresponda, las cuentas de </w:t>
      </w:r>
      <w:r w:rsidRPr="00C20581">
        <w:rPr>
          <w:rFonts w:ascii="Arial" w:eastAsia="Arial" w:hAnsi="Arial" w:cs="Arial"/>
          <w:spacing w:val="3"/>
          <w:lang w:val="es-ES"/>
        </w:rPr>
        <w:t xml:space="preserve">servicios </w:t>
      </w:r>
      <w:r w:rsidRPr="00C20581">
        <w:rPr>
          <w:rFonts w:ascii="Arial" w:eastAsia="Arial" w:hAnsi="Arial" w:cs="Arial"/>
          <w:lang w:val="es-ES"/>
        </w:rPr>
        <w:t xml:space="preserve">de </w:t>
      </w:r>
      <w:r w:rsidRPr="00C20581">
        <w:rPr>
          <w:rFonts w:ascii="Arial" w:eastAsia="Arial" w:hAnsi="Arial" w:cs="Arial"/>
          <w:spacing w:val="3"/>
          <w:lang w:val="es-ES"/>
        </w:rPr>
        <w:t xml:space="preserve">telefonía, energía eléctrica, gas, agua potable, servicios </w:t>
      </w:r>
      <w:r w:rsidRPr="00C20581">
        <w:rPr>
          <w:rFonts w:ascii="Arial" w:eastAsia="Arial" w:hAnsi="Arial" w:cs="Arial"/>
          <w:lang w:val="es-ES"/>
        </w:rPr>
        <w:t xml:space="preserve">de </w:t>
      </w:r>
      <w:r w:rsidRPr="00C20581">
        <w:rPr>
          <w:rFonts w:ascii="Arial" w:eastAsia="Arial" w:hAnsi="Arial" w:cs="Arial"/>
          <w:spacing w:val="3"/>
          <w:lang w:val="es-ES"/>
        </w:rPr>
        <w:t xml:space="preserve">televisión </w:t>
      </w:r>
      <w:r w:rsidRPr="00C20581">
        <w:rPr>
          <w:rFonts w:ascii="Arial" w:eastAsia="Arial" w:hAnsi="Arial" w:cs="Arial"/>
          <w:spacing w:val="2"/>
          <w:lang w:val="es-ES"/>
        </w:rPr>
        <w:t xml:space="preserve">por </w:t>
      </w:r>
      <w:r w:rsidRPr="00C20581">
        <w:rPr>
          <w:rFonts w:ascii="Arial" w:eastAsia="Arial" w:hAnsi="Arial" w:cs="Arial"/>
          <w:spacing w:val="4"/>
          <w:lang w:val="es-ES"/>
        </w:rPr>
        <w:t xml:space="preserve">cable, </w:t>
      </w:r>
      <w:r w:rsidRPr="00C20581">
        <w:rPr>
          <w:rFonts w:ascii="Arial" w:eastAsia="Arial" w:hAnsi="Arial" w:cs="Arial"/>
          <w:spacing w:val="3"/>
          <w:lang w:val="es-ES"/>
        </w:rPr>
        <w:t>extracción</w:t>
      </w:r>
      <w:r w:rsidRPr="00C20581">
        <w:rPr>
          <w:rFonts w:ascii="Arial" w:eastAsia="Arial" w:hAnsi="Arial" w:cs="Arial"/>
          <w:spacing w:val="18"/>
          <w:lang w:val="es-ES"/>
        </w:rPr>
        <w:t xml:space="preserve"> </w:t>
      </w:r>
      <w:r w:rsidRPr="00C20581">
        <w:rPr>
          <w:rFonts w:ascii="Arial" w:eastAsia="Arial" w:hAnsi="Arial" w:cs="Arial"/>
          <w:lang w:val="es-ES"/>
        </w:rPr>
        <w:t>de</w:t>
      </w:r>
      <w:r w:rsidRPr="00C20581">
        <w:rPr>
          <w:rFonts w:ascii="Arial" w:eastAsia="Arial" w:hAnsi="Arial" w:cs="Arial"/>
          <w:spacing w:val="19"/>
          <w:lang w:val="es-ES"/>
        </w:rPr>
        <w:t xml:space="preserve"> </w:t>
      </w:r>
      <w:r w:rsidRPr="00C20581">
        <w:rPr>
          <w:rFonts w:ascii="Arial" w:eastAsia="Arial" w:hAnsi="Arial" w:cs="Arial"/>
          <w:spacing w:val="3"/>
          <w:lang w:val="es-ES"/>
        </w:rPr>
        <w:t>basuras,</w:t>
      </w:r>
      <w:r w:rsidRPr="00C20581">
        <w:rPr>
          <w:rFonts w:ascii="Arial" w:eastAsia="Arial" w:hAnsi="Arial" w:cs="Arial"/>
          <w:spacing w:val="19"/>
          <w:lang w:val="es-ES"/>
        </w:rPr>
        <w:t xml:space="preserve"> </w:t>
      </w:r>
      <w:r w:rsidRPr="00C20581">
        <w:rPr>
          <w:rFonts w:ascii="Arial" w:eastAsia="Arial" w:hAnsi="Arial" w:cs="Arial"/>
          <w:lang w:val="es-ES"/>
        </w:rPr>
        <w:t>y</w:t>
      </w:r>
      <w:r w:rsidRPr="00C20581">
        <w:rPr>
          <w:rFonts w:ascii="Arial" w:eastAsia="Arial" w:hAnsi="Arial" w:cs="Arial"/>
          <w:spacing w:val="18"/>
          <w:lang w:val="es-ES"/>
        </w:rPr>
        <w:t xml:space="preserve"> </w:t>
      </w:r>
      <w:r w:rsidRPr="00C20581">
        <w:rPr>
          <w:rFonts w:ascii="Arial" w:eastAsia="Arial" w:hAnsi="Arial" w:cs="Arial"/>
          <w:spacing w:val="3"/>
          <w:lang w:val="es-ES"/>
        </w:rPr>
        <w:t>cualquier</w:t>
      </w:r>
      <w:r w:rsidRPr="00C20581">
        <w:rPr>
          <w:rFonts w:ascii="Arial" w:eastAsia="Arial" w:hAnsi="Arial" w:cs="Arial"/>
          <w:spacing w:val="19"/>
          <w:lang w:val="es-ES"/>
        </w:rPr>
        <w:t xml:space="preserve"> </w:t>
      </w:r>
      <w:r w:rsidRPr="00C20581">
        <w:rPr>
          <w:rFonts w:ascii="Arial" w:eastAsia="Arial" w:hAnsi="Arial" w:cs="Arial"/>
          <w:spacing w:val="3"/>
          <w:lang w:val="es-ES"/>
        </w:rPr>
        <w:t>otro</w:t>
      </w:r>
      <w:r w:rsidRPr="00C20581">
        <w:rPr>
          <w:rFonts w:ascii="Arial" w:eastAsia="Arial" w:hAnsi="Arial" w:cs="Arial"/>
          <w:spacing w:val="19"/>
          <w:lang w:val="es-ES"/>
        </w:rPr>
        <w:t xml:space="preserve"> </w:t>
      </w:r>
      <w:r w:rsidR="00C20581">
        <w:rPr>
          <w:rFonts w:ascii="Arial" w:eastAsia="Arial" w:hAnsi="Arial" w:cs="Arial"/>
          <w:spacing w:val="19"/>
          <w:lang w:val="es-ES"/>
        </w:rPr>
        <w:t xml:space="preserve">gasto </w:t>
      </w:r>
      <w:r w:rsidRPr="00C20581">
        <w:rPr>
          <w:rFonts w:ascii="Arial" w:eastAsia="Arial" w:hAnsi="Arial" w:cs="Arial"/>
          <w:spacing w:val="2"/>
          <w:lang w:val="es-ES"/>
        </w:rPr>
        <w:t>que</w:t>
      </w:r>
      <w:r w:rsidRPr="00C20581">
        <w:rPr>
          <w:rFonts w:ascii="Arial" w:eastAsia="Arial" w:hAnsi="Arial" w:cs="Arial"/>
          <w:spacing w:val="19"/>
          <w:lang w:val="es-ES"/>
        </w:rPr>
        <w:t xml:space="preserve"> </w:t>
      </w:r>
      <w:r w:rsidRPr="00C20581">
        <w:rPr>
          <w:rFonts w:ascii="Arial" w:eastAsia="Arial" w:hAnsi="Arial" w:cs="Arial"/>
          <w:spacing w:val="3"/>
          <w:lang w:val="es-ES"/>
        </w:rPr>
        <w:t>corresponda</w:t>
      </w:r>
      <w:r w:rsidRPr="00C20581">
        <w:rPr>
          <w:rFonts w:ascii="Arial" w:eastAsia="Arial" w:hAnsi="Arial" w:cs="Arial"/>
          <w:spacing w:val="18"/>
          <w:lang w:val="es-ES"/>
        </w:rPr>
        <w:t xml:space="preserve"> </w:t>
      </w:r>
      <w:r w:rsidRPr="00C20581">
        <w:rPr>
          <w:rFonts w:ascii="Arial" w:eastAsia="Arial" w:hAnsi="Arial" w:cs="Arial"/>
          <w:lang w:val="es-ES"/>
        </w:rPr>
        <w:t>al</w:t>
      </w:r>
      <w:r w:rsidRPr="00C20581">
        <w:rPr>
          <w:rFonts w:ascii="Arial" w:eastAsia="Arial" w:hAnsi="Arial" w:cs="Arial"/>
          <w:spacing w:val="19"/>
          <w:lang w:val="es-ES"/>
        </w:rPr>
        <w:t xml:space="preserve"> </w:t>
      </w:r>
      <w:r w:rsidRPr="00C20581">
        <w:rPr>
          <w:rFonts w:ascii="Arial" w:eastAsia="Arial" w:hAnsi="Arial" w:cs="Arial"/>
          <w:spacing w:val="4"/>
          <w:lang w:val="es-ES"/>
        </w:rPr>
        <w:t>inmueble.</w:t>
      </w:r>
    </w:p>
    <w:p w14:paraId="1C20CF21" w14:textId="08598D2F" w:rsidR="00D25DC2" w:rsidRDefault="00D25DC2"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El Arrendador, o quien lo represente, tendrá derecho a exigir la presentación de los comprobantes de pago de servicios al</w:t>
      </w:r>
      <w:r w:rsidRPr="00C20581">
        <w:rPr>
          <w:rFonts w:ascii="Arial" w:eastAsia="Arial" w:hAnsi="Arial" w:cs="Arial"/>
          <w:spacing w:val="5"/>
          <w:lang w:val="es-ES"/>
        </w:rPr>
        <w:t xml:space="preserve"> </w:t>
      </w:r>
      <w:r w:rsidRPr="00C20581">
        <w:rPr>
          <w:rFonts w:ascii="Arial" w:eastAsia="Arial" w:hAnsi="Arial" w:cs="Arial"/>
          <w:lang w:val="es-ES"/>
        </w:rPr>
        <w:t>día.</w:t>
      </w:r>
    </w:p>
    <w:p w14:paraId="5DE8F77A" w14:textId="39AE8CF0" w:rsidR="005948BF" w:rsidRPr="00C20581" w:rsidRDefault="005948BF" w:rsidP="00C20581">
      <w:pPr>
        <w:pStyle w:val="Prrafodelista"/>
        <w:widowControl w:val="0"/>
        <w:numPr>
          <w:ilvl w:val="0"/>
          <w:numId w:val="4"/>
        </w:numPr>
        <w:autoSpaceDE w:val="0"/>
        <w:autoSpaceDN w:val="0"/>
        <w:spacing w:before="44" w:after="0" w:line="360" w:lineRule="auto"/>
        <w:ind w:right="191"/>
        <w:jc w:val="both"/>
        <w:rPr>
          <w:rFonts w:ascii="Arial" w:eastAsia="Arial" w:hAnsi="Arial" w:cs="Arial"/>
          <w:lang w:val="es-ES"/>
        </w:rPr>
      </w:pPr>
      <w:r>
        <w:rPr>
          <w:rFonts w:ascii="Arial" w:eastAsia="Arial" w:hAnsi="Arial" w:cs="Arial"/>
          <w:lang w:val="es-ES"/>
        </w:rPr>
        <w:t>Se obliga a restituir la propiedad pintada interior y exterior tal como fue recibida al inicio del presente contrato</w:t>
      </w:r>
      <w:r w:rsidR="00485E4F">
        <w:rPr>
          <w:rFonts w:ascii="Arial" w:eastAsia="Arial" w:hAnsi="Arial" w:cs="Arial"/>
          <w:lang w:val="es-ES"/>
        </w:rPr>
        <w:t>.</w:t>
      </w:r>
    </w:p>
    <w:p w14:paraId="31B6D3F8" w14:textId="77777777" w:rsidR="00D25DC2" w:rsidRPr="0012695E" w:rsidRDefault="00D25DC2" w:rsidP="00C20581">
      <w:pPr>
        <w:widowControl w:val="0"/>
        <w:autoSpaceDE w:val="0"/>
        <w:autoSpaceDN w:val="0"/>
        <w:spacing w:before="3" w:after="0" w:line="360" w:lineRule="auto"/>
        <w:ind w:right="191"/>
        <w:jc w:val="both"/>
        <w:rPr>
          <w:rFonts w:ascii="Arial" w:eastAsia="Arial" w:hAnsi="Arial" w:cs="Arial"/>
          <w:lang w:val="es-ES"/>
        </w:rPr>
      </w:pPr>
    </w:p>
    <w:p w14:paraId="4DEEA6A9" w14:textId="6BC2023B" w:rsidR="00D25DC2" w:rsidRPr="00407623" w:rsidRDefault="00195C0F" w:rsidP="00C20581">
      <w:pPr>
        <w:widowControl w:val="0"/>
        <w:numPr>
          <w:ilvl w:val="0"/>
          <w:numId w:val="1"/>
        </w:numPr>
        <w:tabs>
          <w:tab w:val="left" w:pos="387"/>
        </w:tabs>
        <w:autoSpaceDE w:val="0"/>
        <w:autoSpaceDN w:val="0"/>
        <w:spacing w:after="0" w:line="360" w:lineRule="auto"/>
        <w:ind w:right="191"/>
        <w:jc w:val="both"/>
        <w:rPr>
          <w:rFonts w:ascii="Arial" w:eastAsia="Arial" w:hAnsi="Arial" w:cs="Arial"/>
          <w:b/>
          <w:bCs/>
          <w:lang w:val="es-ES"/>
        </w:rPr>
      </w:pPr>
      <w:r w:rsidRPr="00407623">
        <w:rPr>
          <w:rFonts w:ascii="Arial" w:eastAsia="Arial" w:hAnsi="Arial" w:cs="Arial"/>
          <w:b/>
          <w:bCs/>
          <w:lang w:val="es-ES"/>
        </w:rPr>
        <w:t xml:space="preserve">LAS </w:t>
      </w:r>
      <w:r w:rsidR="00D25DC2" w:rsidRPr="00407623">
        <w:rPr>
          <w:rFonts w:ascii="Arial" w:eastAsia="Arial" w:hAnsi="Arial" w:cs="Arial"/>
          <w:b/>
          <w:bCs/>
          <w:lang w:val="es-ES"/>
        </w:rPr>
        <w:t>PROHIBICIONES AL ARRENDATARIO</w:t>
      </w:r>
    </w:p>
    <w:p w14:paraId="577C8BDE" w14:textId="124485E8" w:rsidR="00D25DC2" w:rsidRDefault="00D25DC2" w:rsidP="00C20581">
      <w:pPr>
        <w:pStyle w:val="Prrafodelista"/>
        <w:widowControl w:val="0"/>
        <w:numPr>
          <w:ilvl w:val="0"/>
          <w:numId w:val="5"/>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Le está prohibido al Arrendata</w:t>
      </w:r>
      <w:r w:rsidRPr="00E6306C">
        <w:rPr>
          <w:rFonts w:ascii="Arial" w:eastAsia="Arial" w:hAnsi="Arial" w:cs="Arial"/>
          <w:lang w:val="es-ES"/>
        </w:rPr>
        <w:t xml:space="preserve">rio </w:t>
      </w:r>
      <w:r w:rsidR="00651D25" w:rsidRPr="00E6306C">
        <w:rPr>
          <w:rFonts w:ascii="Arial" w:eastAsia="Arial" w:hAnsi="Arial" w:cs="Arial"/>
          <w:lang w:val="es-ES"/>
        </w:rPr>
        <w:t>hacer</w:t>
      </w:r>
      <w:r w:rsidR="00344A3F" w:rsidRPr="00E6306C">
        <w:rPr>
          <w:rFonts w:ascii="Arial" w:eastAsia="Arial" w:hAnsi="Arial" w:cs="Arial"/>
          <w:lang w:val="es-ES"/>
        </w:rPr>
        <w:t xml:space="preserve"> </w:t>
      </w:r>
      <w:r w:rsidR="009F05C3" w:rsidRPr="00E6306C">
        <w:rPr>
          <w:rFonts w:ascii="Arial" w:eastAsia="Arial" w:hAnsi="Arial" w:cs="Arial"/>
          <w:lang w:val="es-ES"/>
        </w:rPr>
        <w:t>modificaciones</w:t>
      </w:r>
      <w:r w:rsidR="00344A3F" w:rsidRPr="00E6306C">
        <w:rPr>
          <w:rFonts w:ascii="Arial" w:eastAsia="Arial" w:hAnsi="Arial" w:cs="Arial"/>
          <w:lang w:val="es-ES"/>
        </w:rPr>
        <w:t xml:space="preserve"> estructurales, de obra </w:t>
      </w:r>
      <w:r w:rsidR="00681F92" w:rsidRPr="00E6306C">
        <w:rPr>
          <w:rFonts w:ascii="Arial" w:eastAsia="Arial" w:hAnsi="Arial" w:cs="Arial"/>
          <w:lang w:val="es-ES"/>
        </w:rPr>
        <w:t>gruesa</w:t>
      </w:r>
      <w:r w:rsidR="00344A3F" w:rsidRPr="00E6306C">
        <w:rPr>
          <w:rFonts w:ascii="Arial" w:eastAsia="Arial" w:hAnsi="Arial" w:cs="Arial"/>
          <w:lang w:val="es-ES"/>
        </w:rPr>
        <w:t xml:space="preserve"> </w:t>
      </w:r>
      <w:r w:rsidR="00681F92" w:rsidRPr="00E6306C">
        <w:rPr>
          <w:rFonts w:ascii="Arial" w:eastAsia="Arial" w:hAnsi="Arial" w:cs="Arial"/>
          <w:lang w:val="es-ES"/>
        </w:rPr>
        <w:t xml:space="preserve">o </w:t>
      </w:r>
      <w:r w:rsidR="00344A3F" w:rsidRPr="00E6306C">
        <w:rPr>
          <w:rFonts w:ascii="Arial" w:eastAsia="Arial" w:hAnsi="Arial" w:cs="Arial"/>
          <w:lang w:val="es-ES"/>
        </w:rPr>
        <w:t>arquitectónicas en</w:t>
      </w:r>
      <w:r w:rsidRPr="00E6306C">
        <w:rPr>
          <w:rFonts w:ascii="Arial" w:eastAsia="Arial" w:hAnsi="Arial" w:cs="Arial"/>
          <w:lang w:val="es-ES"/>
        </w:rPr>
        <w:t xml:space="preserve"> </w:t>
      </w:r>
      <w:r w:rsidR="00681F92" w:rsidRPr="00E6306C">
        <w:rPr>
          <w:rFonts w:ascii="Arial" w:eastAsia="Arial" w:hAnsi="Arial" w:cs="Arial"/>
          <w:lang w:val="es-ES"/>
        </w:rPr>
        <w:t>la</w:t>
      </w:r>
      <w:r w:rsidR="00681F92">
        <w:rPr>
          <w:rFonts w:ascii="Arial" w:eastAsia="Arial" w:hAnsi="Arial" w:cs="Arial"/>
          <w:lang w:val="es-ES"/>
        </w:rPr>
        <w:t xml:space="preserve"> </w:t>
      </w:r>
      <w:r w:rsidRPr="00C20581">
        <w:rPr>
          <w:rFonts w:ascii="Arial" w:eastAsia="Arial" w:hAnsi="Arial" w:cs="Arial"/>
          <w:lang w:val="es-ES"/>
        </w:rPr>
        <w:t>propiedad arrendada</w:t>
      </w:r>
      <w:r w:rsidR="005D3B41">
        <w:rPr>
          <w:rFonts w:ascii="Arial" w:eastAsia="Arial" w:hAnsi="Arial" w:cs="Arial"/>
          <w:lang w:val="es-ES"/>
        </w:rPr>
        <w:t>.</w:t>
      </w:r>
    </w:p>
    <w:p w14:paraId="69D1D079" w14:textId="27AC415D" w:rsidR="00212DAE" w:rsidRDefault="00212DAE" w:rsidP="00212DAE">
      <w:pPr>
        <w:pStyle w:val="Prrafodelista"/>
        <w:numPr>
          <w:ilvl w:val="0"/>
          <w:numId w:val="5"/>
        </w:numPr>
        <w:spacing w:line="360" w:lineRule="auto"/>
        <w:rPr>
          <w:rFonts w:ascii="Arial" w:eastAsia="Arial" w:hAnsi="Arial" w:cs="Arial"/>
          <w:lang w:val="es-ES"/>
        </w:rPr>
      </w:pPr>
      <w:r>
        <w:rPr>
          <w:rFonts w:ascii="Arial" w:eastAsia="Arial" w:hAnsi="Arial" w:cs="Arial"/>
          <w:lang w:val="es-ES"/>
        </w:rPr>
        <w:t>Se prohíbe atra</w:t>
      </w:r>
      <w:r w:rsidR="00701090">
        <w:rPr>
          <w:rFonts w:ascii="Arial" w:eastAsia="Arial" w:hAnsi="Arial" w:cs="Arial"/>
          <w:lang w:val="es-ES"/>
        </w:rPr>
        <w:t>sarse</w:t>
      </w:r>
      <w:r w:rsidRPr="00212DAE">
        <w:rPr>
          <w:rFonts w:ascii="Arial" w:eastAsia="Arial" w:hAnsi="Arial" w:cs="Arial"/>
          <w:lang w:val="es-ES"/>
        </w:rPr>
        <w:t xml:space="preserve"> en el pago de la </w:t>
      </w:r>
      <w:r w:rsidR="00701090">
        <w:rPr>
          <w:rFonts w:ascii="Arial" w:eastAsia="Arial" w:hAnsi="Arial" w:cs="Arial"/>
          <w:lang w:val="es-ES"/>
        </w:rPr>
        <w:t>r</w:t>
      </w:r>
      <w:r w:rsidRPr="00212DAE">
        <w:rPr>
          <w:rFonts w:ascii="Arial" w:eastAsia="Arial" w:hAnsi="Arial" w:cs="Arial"/>
          <w:lang w:val="es-ES"/>
        </w:rPr>
        <w:t>enta y cuentas de los servicios básicos.</w:t>
      </w:r>
    </w:p>
    <w:p w14:paraId="027D0859" w14:textId="2E5A4B24" w:rsidR="00212DAE" w:rsidRPr="00212DAE" w:rsidRDefault="00212DAE" w:rsidP="00212DAE">
      <w:pPr>
        <w:pStyle w:val="Prrafodelista"/>
        <w:numPr>
          <w:ilvl w:val="0"/>
          <w:numId w:val="5"/>
        </w:numPr>
        <w:spacing w:line="360" w:lineRule="auto"/>
        <w:rPr>
          <w:rFonts w:ascii="Arial" w:eastAsia="Arial" w:hAnsi="Arial" w:cs="Arial"/>
          <w:lang w:val="es-ES"/>
        </w:rPr>
      </w:pPr>
      <w:r w:rsidRPr="00212DAE">
        <w:rPr>
          <w:rFonts w:ascii="Arial" w:eastAsia="Arial" w:hAnsi="Arial" w:cs="Arial"/>
          <w:lang w:val="es-ES"/>
        </w:rPr>
        <w:t xml:space="preserve">Mantener la propiedad en mal estado, entendiéndose vidrios rotos y cualquier </w:t>
      </w:r>
      <w:r w:rsidR="00F4225E">
        <w:rPr>
          <w:rFonts w:ascii="Arial" w:eastAsia="Arial" w:hAnsi="Arial" w:cs="Arial"/>
          <w:lang w:val="es-ES"/>
        </w:rPr>
        <w:t>deterioro</w:t>
      </w:r>
      <w:r w:rsidRPr="00212DAE">
        <w:rPr>
          <w:rFonts w:ascii="Arial" w:eastAsia="Arial" w:hAnsi="Arial" w:cs="Arial"/>
          <w:lang w:val="es-ES"/>
        </w:rPr>
        <w:t xml:space="preserve"> que </w:t>
      </w:r>
      <w:r w:rsidR="00F4225E">
        <w:rPr>
          <w:rFonts w:ascii="Arial" w:eastAsia="Arial" w:hAnsi="Arial" w:cs="Arial"/>
          <w:lang w:val="es-ES"/>
        </w:rPr>
        <w:t>menoscabe</w:t>
      </w:r>
      <w:r w:rsidRPr="00212DAE">
        <w:rPr>
          <w:rFonts w:ascii="Arial" w:eastAsia="Arial" w:hAnsi="Arial" w:cs="Arial"/>
          <w:lang w:val="es-ES"/>
        </w:rPr>
        <w:t xml:space="preserve"> su valor comercial o hab</w:t>
      </w:r>
      <w:r>
        <w:rPr>
          <w:rFonts w:ascii="Arial" w:eastAsia="Arial" w:hAnsi="Arial" w:cs="Arial"/>
          <w:lang w:val="es-ES"/>
        </w:rPr>
        <w:t>itabilidad</w:t>
      </w:r>
      <w:r w:rsidRPr="00212DAE">
        <w:rPr>
          <w:rFonts w:ascii="Arial" w:eastAsia="Arial" w:hAnsi="Arial" w:cs="Arial"/>
          <w:lang w:val="es-ES"/>
        </w:rPr>
        <w:t xml:space="preserve"> al momento de ser restituida.</w:t>
      </w:r>
    </w:p>
    <w:p w14:paraId="600EA1C2" w14:textId="329CDEB7" w:rsidR="00D25DC2" w:rsidRDefault="00D25DC2" w:rsidP="00C20581">
      <w:pPr>
        <w:pStyle w:val="Prrafodelista"/>
        <w:widowControl w:val="0"/>
        <w:numPr>
          <w:ilvl w:val="0"/>
          <w:numId w:val="5"/>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 xml:space="preserve">Queda expresamente prohibido </w:t>
      </w:r>
      <w:r w:rsidRPr="0012695E">
        <w:rPr>
          <w:rFonts w:ascii="Arial" w:eastAsia="Arial" w:hAnsi="Arial" w:cs="Arial"/>
          <w:lang w:val="es-ES"/>
        </w:rPr>
        <w:t xml:space="preserve">al </w:t>
      </w:r>
      <w:r w:rsidRPr="00C20581">
        <w:rPr>
          <w:rFonts w:ascii="Arial" w:eastAsia="Arial" w:hAnsi="Arial" w:cs="Arial"/>
          <w:lang w:val="es-ES"/>
        </w:rPr>
        <w:t xml:space="preserve">Arrendatario introducir </w:t>
      </w:r>
      <w:r w:rsidRPr="0012695E">
        <w:rPr>
          <w:rFonts w:ascii="Arial" w:eastAsia="Arial" w:hAnsi="Arial" w:cs="Arial"/>
          <w:lang w:val="es-ES"/>
        </w:rPr>
        <w:t xml:space="preserve">en la </w:t>
      </w:r>
      <w:r w:rsidRPr="00C20581">
        <w:rPr>
          <w:rFonts w:ascii="Arial" w:eastAsia="Arial" w:hAnsi="Arial" w:cs="Arial"/>
          <w:lang w:val="es-ES"/>
        </w:rPr>
        <w:t>propiedad arrendada</w:t>
      </w:r>
      <w:r w:rsidR="00872A75">
        <w:rPr>
          <w:rFonts w:ascii="Arial" w:eastAsia="Arial" w:hAnsi="Arial" w:cs="Arial"/>
          <w:lang w:val="es-ES"/>
        </w:rPr>
        <w:t xml:space="preserve"> </w:t>
      </w:r>
      <w:r w:rsidR="009530B8">
        <w:rPr>
          <w:rFonts w:ascii="Arial" w:eastAsia="Arial" w:hAnsi="Arial" w:cs="Arial"/>
          <w:lang w:val="es-ES"/>
        </w:rPr>
        <w:t>materiales explosivos</w:t>
      </w:r>
      <w:r w:rsidRPr="0012695E">
        <w:rPr>
          <w:rFonts w:ascii="Arial" w:eastAsia="Arial" w:hAnsi="Arial" w:cs="Arial"/>
          <w:lang w:val="es-ES"/>
        </w:rPr>
        <w:t>, inflamables</w:t>
      </w:r>
      <w:r>
        <w:rPr>
          <w:rFonts w:ascii="Arial" w:eastAsia="Arial" w:hAnsi="Arial" w:cs="Arial"/>
          <w:lang w:val="es-ES"/>
        </w:rPr>
        <w:t xml:space="preserve">, </w:t>
      </w:r>
      <w:r w:rsidRPr="00C20581">
        <w:rPr>
          <w:rFonts w:ascii="Arial" w:eastAsia="Arial" w:hAnsi="Arial" w:cs="Arial"/>
          <w:lang w:val="es-ES"/>
        </w:rPr>
        <w:t>corrosivos</w:t>
      </w:r>
      <w:r w:rsidRPr="0012695E">
        <w:rPr>
          <w:rFonts w:ascii="Arial" w:eastAsia="Arial" w:hAnsi="Arial" w:cs="Arial"/>
          <w:lang w:val="es-ES"/>
        </w:rPr>
        <w:t xml:space="preserve"> o de mal olor y cualquier acto que atente contra la seguridad y tranquilidad de los</w:t>
      </w:r>
      <w:r w:rsidRPr="00C20581">
        <w:rPr>
          <w:rFonts w:ascii="Arial" w:eastAsia="Arial" w:hAnsi="Arial" w:cs="Arial"/>
          <w:lang w:val="es-ES"/>
        </w:rPr>
        <w:t xml:space="preserve"> </w:t>
      </w:r>
      <w:r w:rsidRPr="0012695E">
        <w:rPr>
          <w:rFonts w:ascii="Arial" w:eastAsia="Arial" w:hAnsi="Arial" w:cs="Arial"/>
          <w:lang w:val="es-ES"/>
        </w:rPr>
        <w:t>vecinos.</w:t>
      </w:r>
    </w:p>
    <w:p w14:paraId="2C606EB6" w14:textId="77777777" w:rsidR="00D25DC2" w:rsidRPr="00C20581" w:rsidRDefault="00D25DC2" w:rsidP="00C20581">
      <w:pPr>
        <w:pStyle w:val="Prrafodelista"/>
        <w:widowControl w:val="0"/>
        <w:numPr>
          <w:ilvl w:val="0"/>
          <w:numId w:val="5"/>
        </w:numPr>
        <w:autoSpaceDE w:val="0"/>
        <w:autoSpaceDN w:val="0"/>
        <w:spacing w:before="44" w:after="0" w:line="360" w:lineRule="auto"/>
        <w:ind w:right="191"/>
        <w:jc w:val="both"/>
        <w:rPr>
          <w:rFonts w:ascii="Arial" w:eastAsia="Arial" w:hAnsi="Arial" w:cs="Arial"/>
          <w:lang w:val="es-ES"/>
        </w:rPr>
      </w:pPr>
      <w:r w:rsidRPr="00C20581">
        <w:rPr>
          <w:rFonts w:ascii="Arial" w:eastAsia="Arial" w:hAnsi="Arial" w:cs="Arial"/>
          <w:lang w:val="es-ES"/>
        </w:rPr>
        <w:t xml:space="preserve">Se prohíbe al Arrendatario ejercer cualquier propósito obsceno, ilegal, inmoral o difamatorio con respecto a los derechos otorgados por el presente contrato. </w:t>
      </w:r>
    </w:p>
    <w:p w14:paraId="57625FC7" w14:textId="527EA91E" w:rsidR="0075497D" w:rsidRPr="00FE4561" w:rsidRDefault="00D25DC2" w:rsidP="00C20581">
      <w:pPr>
        <w:pStyle w:val="Prrafodelista"/>
        <w:widowControl w:val="0"/>
        <w:numPr>
          <w:ilvl w:val="0"/>
          <w:numId w:val="5"/>
        </w:numPr>
        <w:autoSpaceDE w:val="0"/>
        <w:autoSpaceDN w:val="0"/>
        <w:spacing w:before="44" w:after="0" w:line="360" w:lineRule="auto"/>
        <w:ind w:right="191"/>
        <w:jc w:val="both"/>
        <w:rPr>
          <w:rFonts w:ascii="Arial" w:eastAsia="Arial" w:hAnsi="Arial" w:cs="Arial"/>
          <w:lang w:val="es-ES"/>
        </w:rPr>
      </w:pPr>
      <w:r w:rsidRPr="00FE4561">
        <w:rPr>
          <w:rFonts w:ascii="Arial" w:eastAsia="Arial" w:hAnsi="Arial" w:cs="Arial"/>
          <w:lang w:val="es-ES"/>
        </w:rPr>
        <w:t>El Arrendatario solo podrá dar uso habitacional a la propiedad,</w:t>
      </w:r>
      <w:r w:rsidR="0075497D" w:rsidRPr="00FE4561">
        <w:rPr>
          <w:rFonts w:ascii="Arial" w:eastAsia="Arial" w:hAnsi="Arial" w:cs="Arial"/>
          <w:lang w:val="es-ES"/>
        </w:rPr>
        <w:t xml:space="preserve"> estando prohibido </w:t>
      </w:r>
      <w:r w:rsidR="00D947B9" w:rsidRPr="00FE4561">
        <w:rPr>
          <w:rFonts w:ascii="Arial" w:eastAsia="Arial" w:hAnsi="Arial" w:cs="Arial"/>
          <w:lang w:val="es-ES"/>
        </w:rPr>
        <w:t>usar</w:t>
      </w:r>
      <w:r w:rsidR="0075497D" w:rsidRPr="00FE4561">
        <w:rPr>
          <w:rFonts w:ascii="Arial" w:eastAsia="Arial" w:hAnsi="Arial" w:cs="Arial"/>
          <w:lang w:val="es-ES"/>
        </w:rPr>
        <w:t xml:space="preserve"> la dirección</w:t>
      </w:r>
      <w:r w:rsidR="00D947B9" w:rsidRPr="00FE4561">
        <w:rPr>
          <w:rFonts w:ascii="Arial" w:eastAsia="Arial" w:hAnsi="Arial" w:cs="Arial"/>
          <w:lang w:val="es-ES"/>
        </w:rPr>
        <w:t xml:space="preserve"> del inmueble</w:t>
      </w:r>
      <w:r w:rsidR="0075497D" w:rsidRPr="00FE4561">
        <w:rPr>
          <w:rFonts w:ascii="Arial" w:eastAsia="Arial" w:hAnsi="Arial" w:cs="Arial"/>
          <w:lang w:val="es-ES"/>
        </w:rPr>
        <w:t xml:space="preserve"> para el inicio de actividades comerciales</w:t>
      </w:r>
      <w:r w:rsidR="00D947B9" w:rsidRPr="00FE4561">
        <w:rPr>
          <w:rFonts w:ascii="Arial" w:eastAsia="Arial" w:hAnsi="Arial" w:cs="Arial"/>
          <w:lang w:val="es-ES"/>
        </w:rPr>
        <w:t xml:space="preserve"> de </w:t>
      </w:r>
      <w:r w:rsidR="00D947B9" w:rsidRPr="00FE4561">
        <w:rPr>
          <w:rFonts w:ascii="Arial" w:eastAsia="Arial" w:hAnsi="Arial" w:cs="Arial"/>
          <w:lang w:val="es-ES"/>
        </w:rPr>
        <w:lastRenderedPageBreak/>
        <w:t>cualquier índole</w:t>
      </w:r>
      <w:r w:rsidR="002F7A8B" w:rsidRPr="00FE4561">
        <w:rPr>
          <w:rFonts w:ascii="Arial" w:eastAsia="Arial" w:hAnsi="Arial" w:cs="Arial"/>
          <w:lang w:val="es-ES"/>
        </w:rPr>
        <w:t xml:space="preserve"> y/o</w:t>
      </w:r>
      <w:r w:rsidR="00F04EDC" w:rsidRPr="00FE4561">
        <w:rPr>
          <w:rFonts w:ascii="Arial" w:eastAsia="Arial" w:hAnsi="Arial" w:cs="Arial"/>
          <w:lang w:val="es-ES"/>
        </w:rPr>
        <w:t xml:space="preserve"> </w:t>
      </w:r>
      <w:r w:rsidR="0075497D" w:rsidRPr="00FE4561">
        <w:rPr>
          <w:rFonts w:ascii="Arial" w:eastAsia="Arial" w:hAnsi="Arial" w:cs="Arial"/>
          <w:lang w:val="es-ES"/>
        </w:rPr>
        <w:t>como domicilio tributario ante el Servicio de Impuestos Internos</w:t>
      </w:r>
      <w:r w:rsidR="00D947B9" w:rsidRPr="00FE4561">
        <w:rPr>
          <w:rFonts w:ascii="Arial" w:eastAsia="Arial" w:hAnsi="Arial" w:cs="Arial"/>
          <w:lang w:val="es-ES"/>
        </w:rPr>
        <w:t xml:space="preserve"> y/o como origen o destino de actividades comerciales no declaradas ante la autoridad</w:t>
      </w:r>
      <w:r w:rsidR="00F04EDC" w:rsidRPr="00FE4561">
        <w:rPr>
          <w:rFonts w:ascii="Arial" w:eastAsia="Arial" w:hAnsi="Arial" w:cs="Arial"/>
          <w:lang w:val="es-ES"/>
        </w:rPr>
        <w:t xml:space="preserve"> correspondiente.</w:t>
      </w:r>
      <w:r w:rsidR="00E92D46" w:rsidRPr="00FE4561">
        <w:rPr>
          <w:rFonts w:ascii="Arial" w:eastAsia="Arial" w:hAnsi="Arial" w:cs="Arial"/>
          <w:lang w:val="es-ES"/>
        </w:rPr>
        <w:t xml:space="preserve"> El Arrendatario se hará responsable de todos los perjuicios materiales o intangibles, ante cualquier autoridad nacional o terceros privados que el </w:t>
      </w:r>
      <w:r w:rsidR="00872A75">
        <w:rPr>
          <w:rFonts w:ascii="Arial" w:eastAsia="Arial" w:hAnsi="Arial" w:cs="Arial"/>
          <w:lang w:val="es-ES"/>
        </w:rPr>
        <w:t>incumplimiento</w:t>
      </w:r>
      <w:r w:rsidR="00872A75" w:rsidRPr="00FE4561">
        <w:rPr>
          <w:rFonts w:ascii="Arial" w:eastAsia="Arial" w:hAnsi="Arial" w:cs="Arial"/>
          <w:lang w:val="es-ES"/>
        </w:rPr>
        <w:t xml:space="preserve"> </w:t>
      </w:r>
      <w:r w:rsidR="00E92D46" w:rsidRPr="00FE4561">
        <w:rPr>
          <w:rFonts w:ascii="Arial" w:eastAsia="Arial" w:hAnsi="Arial" w:cs="Arial"/>
          <w:lang w:val="es-ES"/>
        </w:rPr>
        <w:t>de este numeral por parte del Arrendatario pudiera significar para el Arrendador.</w:t>
      </w:r>
    </w:p>
    <w:p w14:paraId="0A8410CA" w14:textId="0A2F2680" w:rsidR="00D25DC2" w:rsidRPr="00FE4561" w:rsidRDefault="0075497D" w:rsidP="00C20581">
      <w:pPr>
        <w:pStyle w:val="Prrafodelista"/>
        <w:widowControl w:val="0"/>
        <w:numPr>
          <w:ilvl w:val="0"/>
          <w:numId w:val="5"/>
        </w:numPr>
        <w:autoSpaceDE w:val="0"/>
        <w:autoSpaceDN w:val="0"/>
        <w:spacing w:before="44" w:after="0" w:line="360" w:lineRule="auto"/>
        <w:ind w:right="191"/>
        <w:jc w:val="both"/>
        <w:rPr>
          <w:rFonts w:ascii="Arial" w:eastAsia="Arial" w:hAnsi="Arial" w:cs="Arial"/>
          <w:lang w:val="es-ES"/>
        </w:rPr>
      </w:pPr>
      <w:r w:rsidRPr="00FE4561">
        <w:rPr>
          <w:rFonts w:ascii="Arial" w:eastAsia="Arial" w:hAnsi="Arial" w:cs="Arial"/>
          <w:lang w:val="es-ES"/>
        </w:rPr>
        <w:t xml:space="preserve">Al Arrendatario </w:t>
      </w:r>
      <w:r w:rsidR="00D25DC2" w:rsidRPr="00FE4561">
        <w:rPr>
          <w:rFonts w:ascii="Arial" w:eastAsia="Arial" w:hAnsi="Arial" w:cs="Arial"/>
          <w:lang w:val="es-ES"/>
        </w:rPr>
        <w:t>le está prohibido expresamente subarrendar</w:t>
      </w:r>
      <w:r w:rsidR="00C20581" w:rsidRPr="00FE4561">
        <w:rPr>
          <w:rFonts w:ascii="Arial" w:eastAsia="Arial" w:hAnsi="Arial" w:cs="Arial"/>
          <w:lang w:val="es-ES"/>
        </w:rPr>
        <w:t xml:space="preserve"> </w:t>
      </w:r>
      <w:r w:rsidR="00011FC6" w:rsidRPr="00FE4561">
        <w:rPr>
          <w:rFonts w:ascii="Arial" w:eastAsia="Arial" w:hAnsi="Arial" w:cs="Arial"/>
          <w:lang w:val="es-ES"/>
        </w:rPr>
        <w:t>en forma total o parcial</w:t>
      </w:r>
      <w:r w:rsidR="00D25DC2" w:rsidRPr="00FE4561">
        <w:rPr>
          <w:rFonts w:ascii="Arial" w:eastAsia="Arial" w:hAnsi="Arial" w:cs="Arial"/>
          <w:lang w:val="es-ES"/>
        </w:rPr>
        <w:t xml:space="preserve"> la propiedad objeto de este contrato.</w:t>
      </w:r>
      <w:r w:rsidR="00212DAE">
        <w:rPr>
          <w:rFonts w:ascii="Arial" w:eastAsia="Arial" w:hAnsi="Arial" w:cs="Arial"/>
          <w:lang w:val="es-ES"/>
        </w:rPr>
        <w:t xml:space="preserve"> </w:t>
      </w:r>
    </w:p>
    <w:p w14:paraId="0784D29A" w14:textId="77777777" w:rsidR="00D25DC2" w:rsidRPr="0012695E" w:rsidRDefault="00D25DC2" w:rsidP="00C20581">
      <w:pPr>
        <w:widowControl w:val="0"/>
        <w:autoSpaceDE w:val="0"/>
        <w:autoSpaceDN w:val="0"/>
        <w:spacing w:after="0" w:line="360" w:lineRule="auto"/>
        <w:ind w:right="191"/>
        <w:jc w:val="both"/>
        <w:rPr>
          <w:rFonts w:ascii="Arial" w:eastAsia="Arial" w:hAnsi="Arial" w:cs="Arial"/>
          <w:lang w:val="es-ES"/>
        </w:rPr>
      </w:pPr>
    </w:p>
    <w:p w14:paraId="0D9020C9" w14:textId="6E5C0C93" w:rsidR="00D25DC2" w:rsidRPr="00407623" w:rsidRDefault="0075497D" w:rsidP="00C20581">
      <w:pPr>
        <w:widowControl w:val="0"/>
        <w:numPr>
          <w:ilvl w:val="0"/>
          <w:numId w:val="1"/>
        </w:numPr>
        <w:tabs>
          <w:tab w:val="left" w:pos="387"/>
        </w:tabs>
        <w:autoSpaceDE w:val="0"/>
        <w:autoSpaceDN w:val="0"/>
        <w:spacing w:before="1" w:after="0" w:line="360" w:lineRule="auto"/>
        <w:ind w:right="191"/>
        <w:jc w:val="both"/>
        <w:rPr>
          <w:rFonts w:ascii="Arial" w:eastAsia="Arial" w:hAnsi="Arial" w:cs="Arial"/>
          <w:b/>
          <w:bCs/>
          <w:lang w:val="es-ES"/>
        </w:rPr>
      </w:pPr>
      <w:r w:rsidRPr="00FE4561">
        <w:rPr>
          <w:rFonts w:ascii="Arial" w:eastAsia="Arial" w:hAnsi="Arial" w:cs="Arial"/>
          <w:b/>
          <w:bCs/>
          <w:lang w:val="es-ES"/>
        </w:rPr>
        <w:t xml:space="preserve">EL </w:t>
      </w:r>
      <w:r w:rsidR="00D25DC2" w:rsidRPr="00FE4561">
        <w:rPr>
          <w:rFonts w:ascii="Arial" w:eastAsia="Arial" w:hAnsi="Arial" w:cs="Arial"/>
          <w:b/>
          <w:bCs/>
          <w:lang w:val="es-ES"/>
        </w:rPr>
        <w:t>I</w:t>
      </w:r>
      <w:r w:rsidR="00D25DC2" w:rsidRPr="00407623">
        <w:rPr>
          <w:rFonts w:ascii="Arial" w:eastAsia="Arial" w:hAnsi="Arial" w:cs="Arial"/>
          <w:b/>
          <w:bCs/>
          <w:lang w:val="es-ES"/>
        </w:rPr>
        <w:t>NVENTARIO</w:t>
      </w:r>
    </w:p>
    <w:p w14:paraId="6D467364" w14:textId="116248D4" w:rsidR="00D25DC2" w:rsidRDefault="00D25DC2" w:rsidP="00C20581">
      <w:pPr>
        <w:widowControl w:val="0"/>
        <w:autoSpaceDE w:val="0"/>
        <w:autoSpaceDN w:val="0"/>
        <w:spacing w:before="44" w:after="0" w:line="360" w:lineRule="auto"/>
        <w:ind w:left="120" w:right="191"/>
        <w:jc w:val="both"/>
        <w:rPr>
          <w:rFonts w:ascii="Arial" w:eastAsia="Arial" w:hAnsi="Arial" w:cs="Arial"/>
          <w:lang w:val="es-ES"/>
        </w:rPr>
      </w:pPr>
      <w:r w:rsidRPr="0012695E">
        <w:rPr>
          <w:rFonts w:ascii="Arial" w:eastAsia="Arial" w:hAnsi="Arial" w:cs="Arial"/>
          <w:lang w:val="es-ES"/>
        </w:rPr>
        <w:t>Formará parte integrante del presente contrato, el inventario que levantarán las partes al momento</w:t>
      </w:r>
      <w:r w:rsidR="003C419C">
        <w:rPr>
          <w:rFonts w:ascii="Arial" w:eastAsia="Arial" w:hAnsi="Arial" w:cs="Arial"/>
          <w:lang w:val="es-ES"/>
        </w:rPr>
        <w:t xml:space="preserve"> de firmar el presente contrato y será rectificado en</w:t>
      </w:r>
      <w:r w:rsidRPr="0012695E">
        <w:rPr>
          <w:rFonts w:ascii="Arial" w:eastAsia="Arial" w:hAnsi="Arial" w:cs="Arial"/>
          <w:lang w:val="es-ES"/>
        </w:rPr>
        <w:t xml:space="preserve"> la entrega física del inmueble.</w:t>
      </w:r>
      <w:r w:rsidR="003C419C">
        <w:rPr>
          <w:rFonts w:ascii="Arial" w:eastAsia="Arial" w:hAnsi="Arial" w:cs="Arial"/>
          <w:lang w:val="es-ES"/>
        </w:rPr>
        <w:t xml:space="preserve"> </w:t>
      </w:r>
    </w:p>
    <w:p w14:paraId="42C5C242" w14:textId="77777777" w:rsidR="00D25DC2" w:rsidRPr="0012695E" w:rsidRDefault="00D25DC2" w:rsidP="00C20581">
      <w:pPr>
        <w:widowControl w:val="0"/>
        <w:autoSpaceDE w:val="0"/>
        <w:autoSpaceDN w:val="0"/>
        <w:spacing w:before="44" w:after="0" w:line="360" w:lineRule="auto"/>
        <w:ind w:left="120" w:right="191"/>
        <w:jc w:val="both"/>
        <w:rPr>
          <w:rFonts w:ascii="Arial" w:eastAsia="Arial" w:hAnsi="Arial" w:cs="Arial"/>
          <w:lang w:val="es-ES"/>
        </w:rPr>
      </w:pPr>
    </w:p>
    <w:p w14:paraId="37BA2C6D" w14:textId="3D47E993" w:rsidR="00D25DC2" w:rsidRPr="00407623" w:rsidRDefault="0075497D" w:rsidP="00C20581">
      <w:pPr>
        <w:widowControl w:val="0"/>
        <w:numPr>
          <w:ilvl w:val="0"/>
          <w:numId w:val="1"/>
        </w:numPr>
        <w:tabs>
          <w:tab w:val="left" w:pos="387"/>
        </w:tabs>
        <w:autoSpaceDE w:val="0"/>
        <w:autoSpaceDN w:val="0"/>
        <w:spacing w:before="75" w:after="0" w:line="360" w:lineRule="auto"/>
        <w:ind w:right="191"/>
        <w:jc w:val="both"/>
        <w:rPr>
          <w:rFonts w:ascii="Arial" w:eastAsia="Arial" w:hAnsi="Arial" w:cs="Arial"/>
          <w:b/>
          <w:bCs/>
          <w:lang w:val="es-ES"/>
        </w:rPr>
      </w:pPr>
      <w:r w:rsidRPr="00FE4561">
        <w:rPr>
          <w:rFonts w:ascii="Arial" w:eastAsia="Arial" w:hAnsi="Arial" w:cs="Arial"/>
          <w:b/>
          <w:bCs/>
          <w:lang w:val="es-ES"/>
        </w:rPr>
        <w:t xml:space="preserve">LAS </w:t>
      </w:r>
      <w:r w:rsidR="00D25DC2" w:rsidRPr="00FE4561">
        <w:rPr>
          <w:rFonts w:ascii="Arial" w:eastAsia="Arial" w:hAnsi="Arial" w:cs="Arial"/>
          <w:b/>
          <w:bCs/>
          <w:lang w:val="es-ES"/>
        </w:rPr>
        <w:t>C</w:t>
      </w:r>
      <w:r w:rsidR="00D25DC2" w:rsidRPr="00407623">
        <w:rPr>
          <w:rFonts w:ascii="Arial" w:eastAsia="Arial" w:hAnsi="Arial" w:cs="Arial"/>
          <w:b/>
          <w:bCs/>
          <w:lang w:val="es-ES"/>
        </w:rPr>
        <w:t>AUSALES DE TERMINACIÓN ANTICIPADA DEL CONTRATO.</w:t>
      </w:r>
    </w:p>
    <w:p w14:paraId="7C473240" w14:textId="1854DACD" w:rsidR="00D25DC2" w:rsidRPr="0012695E" w:rsidRDefault="00D25DC2" w:rsidP="00C20581">
      <w:pPr>
        <w:widowControl w:val="0"/>
        <w:autoSpaceDE w:val="0"/>
        <w:autoSpaceDN w:val="0"/>
        <w:spacing w:before="44" w:after="0" w:line="360" w:lineRule="auto"/>
        <w:ind w:left="120" w:right="191"/>
        <w:jc w:val="both"/>
        <w:rPr>
          <w:rFonts w:ascii="Arial" w:eastAsia="Arial" w:hAnsi="Arial" w:cs="Arial"/>
          <w:lang w:val="es-ES"/>
        </w:rPr>
      </w:pPr>
      <w:r w:rsidRPr="00FE4561">
        <w:rPr>
          <w:rFonts w:ascii="Arial" w:eastAsia="Arial" w:hAnsi="Arial" w:cs="Arial"/>
          <w:lang w:val="es-ES"/>
        </w:rPr>
        <w:t xml:space="preserve">Queda prohibido al Arrendatario y </w:t>
      </w:r>
      <w:r w:rsidR="00011FC6" w:rsidRPr="00FE4561">
        <w:rPr>
          <w:rFonts w:ascii="Arial" w:eastAsia="Arial" w:hAnsi="Arial" w:cs="Arial"/>
          <w:lang w:val="es-ES"/>
        </w:rPr>
        <w:t>facultará al Arrendador a dar</w:t>
      </w:r>
      <w:r w:rsidRPr="00FE4561">
        <w:rPr>
          <w:rFonts w:ascii="Arial" w:eastAsia="Arial" w:hAnsi="Arial" w:cs="Arial"/>
          <w:lang w:val="es-ES"/>
        </w:rPr>
        <w:t xml:space="preserve"> término </w:t>
      </w:r>
      <w:r w:rsidR="00195C0F" w:rsidRPr="00FE4561">
        <w:rPr>
          <w:rFonts w:ascii="Arial" w:eastAsia="Arial" w:hAnsi="Arial" w:cs="Arial"/>
          <w:lang w:val="es-ES"/>
        </w:rPr>
        <w:t>inmediato</w:t>
      </w:r>
      <w:r w:rsidRPr="00FE4561">
        <w:rPr>
          <w:rFonts w:ascii="Arial" w:eastAsia="Arial" w:hAnsi="Arial" w:cs="Arial"/>
          <w:lang w:val="es-ES"/>
        </w:rPr>
        <w:t xml:space="preserve"> </w:t>
      </w:r>
      <w:r w:rsidR="00011FC6" w:rsidRPr="00FE4561">
        <w:rPr>
          <w:rFonts w:ascii="Arial" w:eastAsia="Arial" w:hAnsi="Arial" w:cs="Arial"/>
          <w:lang w:val="es-ES"/>
        </w:rPr>
        <w:t>a</w:t>
      </w:r>
      <w:r w:rsidRPr="00FE4561">
        <w:rPr>
          <w:rFonts w:ascii="Arial" w:eastAsia="Arial" w:hAnsi="Arial" w:cs="Arial"/>
          <w:lang w:val="es-ES"/>
        </w:rPr>
        <w:t>l presente contrato:</w:t>
      </w:r>
    </w:p>
    <w:p w14:paraId="525FCD97" w14:textId="77777777" w:rsidR="00D25DC2" w:rsidRPr="0012695E" w:rsidRDefault="00D25DC2" w:rsidP="00195C0F">
      <w:pPr>
        <w:pStyle w:val="Prrafodelista"/>
        <w:widowControl w:val="0"/>
        <w:numPr>
          <w:ilvl w:val="0"/>
          <w:numId w:val="6"/>
        </w:numPr>
        <w:autoSpaceDE w:val="0"/>
        <w:autoSpaceDN w:val="0"/>
        <w:spacing w:before="44" w:after="0" w:line="360" w:lineRule="auto"/>
        <w:ind w:right="191"/>
        <w:jc w:val="both"/>
        <w:rPr>
          <w:rFonts w:ascii="Arial" w:eastAsia="Arial" w:hAnsi="Arial" w:cs="Arial"/>
          <w:lang w:val="es-ES"/>
        </w:rPr>
      </w:pPr>
      <w:r w:rsidRPr="0012695E">
        <w:rPr>
          <w:rFonts w:ascii="Arial" w:eastAsia="Arial" w:hAnsi="Arial" w:cs="Arial"/>
          <w:lang w:val="es-ES"/>
        </w:rPr>
        <w:t>Pagar la renta de arrendamiento fuera del plazo estipulado.</w:t>
      </w:r>
    </w:p>
    <w:p w14:paraId="405EFBF0" w14:textId="77777777" w:rsidR="00D25DC2" w:rsidRPr="0012695E" w:rsidRDefault="00D25DC2" w:rsidP="00195C0F">
      <w:pPr>
        <w:pStyle w:val="Prrafodelista"/>
        <w:widowControl w:val="0"/>
        <w:numPr>
          <w:ilvl w:val="0"/>
          <w:numId w:val="6"/>
        </w:numPr>
        <w:autoSpaceDE w:val="0"/>
        <w:autoSpaceDN w:val="0"/>
        <w:spacing w:before="44" w:after="0" w:line="360" w:lineRule="auto"/>
        <w:ind w:right="191"/>
        <w:jc w:val="both"/>
        <w:rPr>
          <w:rFonts w:ascii="Arial" w:eastAsia="Arial" w:hAnsi="Arial" w:cs="Arial"/>
          <w:lang w:val="es-ES"/>
        </w:rPr>
      </w:pPr>
      <w:r w:rsidRPr="0012695E">
        <w:rPr>
          <w:rFonts w:ascii="Arial" w:eastAsia="Arial" w:hAnsi="Arial" w:cs="Arial"/>
          <w:lang w:val="es-ES"/>
        </w:rPr>
        <w:t>Destinar la propiedad a cualquier otro fin que no sea el indicado en este contrato.</w:t>
      </w:r>
    </w:p>
    <w:p w14:paraId="16F3F71D" w14:textId="77777777" w:rsidR="00D25DC2" w:rsidRDefault="00D25DC2" w:rsidP="00195C0F">
      <w:pPr>
        <w:pStyle w:val="Prrafodelista"/>
        <w:widowControl w:val="0"/>
        <w:numPr>
          <w:ilvl w:val="0"/>
          <w:numId w:val="6"/>
        </w:numPr>
        <w:autoSpaceDE w:val="0"/>
        <w:autoSpaceDN w:val="0"/>
        <w:spacing w:before="44" w:after="0" w:line="360" w:lineRule="auto"/>
        <w:ind w:right="191"/>
        <w:jc w:val="both"/>
        <w:rPr>
          <w:rFonts w:ascii="Arial" w:eastAsia="Arial" w:hAnsi="Arial" w:cs="Arial"/>
          <w:lang w:val="es-ES"/>
        </w:rPr>
      </w:pPr>
      <w:r w:rsidRPr="0012695E">
        <w:rPr>
          <w:rFonts w:ascii="Arial" w:eastAsia="Arial" w:hAnsi="Arial" w:cs="Arial"/>
          <w:lang w:val="es-ES"/>
        </w:rPr>
        <w:t xml:space="preserve">Ceder en todo o parte el contrato de arrendamiento a cualquier título o subarrendar en forma total o </w:t>
      </w:r>
      <w:r w:rsidRPr="00195C0F">
        <w:rPr>
          <w:rFonts w:ascii="Arial" w:eastAsia="Arial" w:hAnsi="Arial" w:cs="Arial"/>
          <w:lang w:val="es-ES"/>
        </w:rPr>
        <w:t xml:space="preserve">parcial el inmueble. La cesión del arrendamiento </w:t>
      </w:r>
      <w:r w:rsidRPr="0012695E">
        <w:rPr>
          <w:rFonts w:ascii="Arial" w:eastAsia="Arial" w:hAnsi="Arial" w:cs="Arial"/>
          <w:lang w:val="es-ES"/>
        </w:rPr>
        <w:t xml:space="preserve">o </w:t>
      </w:r>
      <w:r w:rsidRPr="00195C0F">
        <w:rPr>
          <w:rFonts w:ascii="Arial" w:eastAsia="Arial" w:hAnsi="Arial" w:cs="Arial"/>
          <w:lang w:val="es-ES"/>
        </w:rPr>
        <w:t>subarrendamiento hará al Arrendatario responsable de todos los perjuicios que de ello puedan derivarse para el Arrendador.</w:t>
      </w:r>
    </w:p>
    <w:p w14:paraId="312AA954" w14:textId="3B34FAE1" w:rsidR="00011FC6" w:rsidRPr="00FE4561" w:rsidRDefault="0075497D" w:rsidP="00195C0F">
      <w:pPr>
        <w:pStyle w:val="Prrafodelista"/>
        <w:widowControl w:val="0"/>
        <w:numPr>
          <w:ilvl w:val="0"/>
          <w:numId w:val="6"/>
        </w:numPr>
        <w:autoSpaceDE w:val="0"/>
        <w:autoSpaceDN w:val="0"/>
        <w:spacing w:before="44" w:after="0" w:line="360" w:lineRule="auto"/>
        <w:ind w:right="191"/>
        <w:jc w:val="both"/>
        <w:rPr>
          <w:rFonts w:ascii="Arial" w:eastAsia="Arial" w:hAnsi="Arial" w:cs="Arial"/>
          <w:lang w:val="es-ES"/>
        </w:rPr>
      </w:pPr>
      <w:r w:rsidRPr="00FE4561">
        <w:rPr>
          <w:rFonts w:ascii="Arial" w:eastAsia="Arial" w:hAnsi="Arial" w:cs="Arial"/>
          <w:lang w:val="es-ES"/>
        </w:rPr>
        <w:t>No dar cumplimiento expreso a alguna de las estipulaciones contenidas en la Cláusula 5 y</w:t>
      </w:r>
      <w:r w:rsidR="000743D9" w:rsidRPr="00FE4561">
        <w:rPr>
          <w:rFonts w:ascii="Arial" w:eastAsia="Arial" w:hAnsi="Arial" w:cs="Arial"/>
          <w:lang w:val="es-ES"/>
        </w:rPr>
        <w:t xml:space="preserve"> la</w:t>
      </w:r>
      <w:r w:rsidRPr="00FE4561">
        <w:rPr>
          <w:rFonts w:ascii="Arial" w:eastAsia="Arial" w:hAnsi="Arial" w:cs="Arial"/>
          <w:lang w:val="es-ES"/>
        </w:rPr>
        <w:t xml:space="preserve"> Cláusula 6 del presente contrato. </w:t>
      </w:r>
    </w:p>
    <w:p w14:paraId="0AAA668D" w14:textId="77777777" w:rsidR="00D25DC2" w:rsidRPr="0012695E" w:rsidRDefault="00D25DC2" w:rsidP="00C20581">
      <w:pPr>
        <w:widowControl w:val="0"/>
        <w:autoSpaceDE w:val="0"/>
        <w:autoSpaceDN w:val="0"/>
        <w:spacing w:before="3" w:after="0" w:line="360" w:lineRule="auto"/>
        <w:ind w:right="191"/>
        <w:jc w:val="both"/>
        <w:rPr>
          <w:rFonts w:ascii="Arial" w:eastAsia="Arial" w:hAnsi="Arial" w:cs="Arial"/>
          <w:lang w:val="es-ES"/>
        </w:rPr>
      </w:pPr>
    </w:p>
    <w:p w14:paraId="462CF548" w14:textId="4A475FF2" w:rsidR="00D25DC2" w:rsidRPr="00407623" w:rsidRDefault="0075497D" w:rsidP="00C20581">
      <w:pPr>
        <w:widowControl w:val="0"/>
        <w:numPr>
          <w:ilvl w:val="0"/>
          <w:numId w:val="1"/>
        </w:numPr>
        <w:tabs>
          <w:tab w:val="left" w:pos="387"/>
        </w:tabs>
        <w:autoSpaceDE w:val="0"/>
        <w:autoSpaceDN w:val="0"/>
        <w:spacing w:after="0" w:line="360" w:lineRule="auto"/>
        <w:ind w:right="191"/>
        <w:jc w:val="both"/>
        <w:rPr>
          <w:rFonts w:ascii="Arial" w:eastAsia="Arial" w:hAnsi="Arial" w:cs="Arial"/>
          <w:b/>
          <w:bCs/>
          <w:lang w:val="es-ES"/>
        </w:rPr>
      </w:pPr>
      <w:r w:rsidRPr="00FE4561">
        <w:rPr>
          <w:rFonts w:ascii="Arial" w:eastAsia="Arial" w:hAnsi="Arial" w:cs="Arial"/>
          <w:b/>
          <w:bCs/>
          <w:lang w:val="es-ES"/>
        </w:rPr>
        <w:t>LA</w:t>
      </w:r>
      <w:r w:rsidRPr="00407623">
        <w:rPr>
          <w:rFonts w:ascii="Arial" w:eastAsia="Arial" w:hAnsi="Arial" w:cs="Arial"/>
          <w:b/>
          <w:bCs/>
          <w:lang w:val="es-ES"/>
        </w:rPr>
        <w:t xml:space="preserve"> </w:t>
      </w:r>
      <w:r w:rsidR="00D25DC2" w:rsidRPr="00407623">
        <w:rPr>
          <w:rFonts w:ascii="Arial" w:eastAsia="Arial" w:hAnsi="Arial" w:cs="Arial"/>
          <w:b/>
          <w:bCs/>
          <w:lang w:val="es-ES"/>
        </w:rPr>
        <w:t>MANTENCION DEL INMUEBLE</w:t>
      </w:r>
    </w:p>
    <w:p w14:paraId="38A3057F" w14:textId="3A977C81" w:rsidR="00276A52" w:rsidRDefault="00D25DC2" w:rsidP="00C20581">
      <w:pPr>
        <w:widowControl w:val="0"/>
        <w:autoSpaceDE w:val="0"/>
        <w:autoSpaceDN w:val="0"/>
        <w:spacing w:before="44" w:after="0" w:line="360" w:lineRule="auto"/>
        <w:ind w:left="120" w:right="191"/>
        <w:jc w:val="both"/>
        <w:rPr>
          <w:rFonts w:ascii="Arial" w:eastAsia="Arial" w:hAnsi="Arial" w:cs="Arial"/>
          <w:lang w:val="es-ES"/>
        </w:rPr>
      </w:pPr>
      <w:r w:rsidRPr="0012695E">
        <w:rPr>
          <w:rFonts w:ascii="Arial" w:eastAsia="Arial" w:hAnsi="Arial" w:cs="Arial"/>
          <w:lang w:val="es-ES"/>
        </w:rPr>
        <w:t xml:space="preserve">La </w:t>
      </w:r>
      <w:r w:rsidRPr="0012695E">
        <w:rPr>
          <w:rFonts w:ascii="Arial" w:eastAsia="Arial" w:hAnsi="Arial" w:cs="Arial"/>
          <w:spacing w:val="2"/>
          <w:lang w:val="es-ES"/>
        </w:rPr>
        <w:t xml:space="preserve">propiedad motivo </w:t>
      </w:r>
      <w:r w:rsidRPr="0012695E">
        <w:rPr>
          <w:rFonts w:ascii="Arial" w:eastAsia="Arial" w:hAnsi="Arial" w:cs="Arial"/>
          <w:lang w:val="es-ES"/>
        </w:rPr>
        <w:t xml:space="preserve">del </w:t>
      </w:r>
      <w:r w:rsidRPr="0012695E">
        <w:rPr>
          <w:rFonts w:ascii="Arial" w:eastAsia="Arial" w:hAnsi="Arial" w:cs="Arial"/>
          <w:spacing w:val="2"/>
          <w:lang w:val="es-ES"/>
        </w:rPr>
        <w:t xml:space="preserve">presente contrato </w:t>
      </w:r>
      <w:r w:rsidRPr="0012695E">
        <w:rPr>
          <w:rFonts w:ascii="Arial" w:eastAsia="Arial" w:hAnsi="Arial" w:cs="Arial"/>
          <w:lang w:val="es-ES"/>
        </w:rPr>
        <w:t xml:space="preserve">se </w:t>
      </w:r>
      <w:r w:rsidRPr="0012695E">
        <w:rPr>
          <w:rFonts w:ascii="Arial" w:eastAsia="Arial" w:hAnsi="Arial" w:cs="Arial"/>
          <w:spacing w:val="2"/>
          <w:lang w:val="es-ES"/>
        </w:rPr>
        <w:t xml:space="preserve">encuentra </w:t>
      </w:r>
      <w:r w:rsidRPr="0012695E">
        <w:rPr>
          <w:rFonts w:ascii="Arial" w:eastAsia="Arial" w:hAnsi="Arial" w:cs="Arial"/>
          <w:lang w:val="es-ES"/>
        </w:rPr>
        <w:t xml:space="preserve">en </w:t>
      </w:r>
      <w:r w:rsidRPr="0012695E">
        <w:rPr>
          <w:rFonts w:ascii="Arial" w:eastAsia="Arial" w:hAnsi="Arial" w:cs="Arial"/>
          <w:spacing w:val="2"/>
          <w:lang w:val="es-ES"/>
        </w:rPr>
        <w:t xml:space="preserve">buen estado, </w:t>
      </w:r>
      <w:r w:rsidRPr="0012695E">
        <w:rPr>
          <w:rFonts w:ascii="Arial" w:eastAsia="Arial" w:hAnsi="Arial" w:cs="Arial"/>
          <w:lang w:val="es-ES"/>
        </w:rPr>
        <w:t xml:space="preserve">el </w:t>
      </w:r>
      <w:r w:rsidRPr="0012695E">
        <w:rPr>
          <w:rFonts w:ascii="Arial" w:eastAsia="Arial" w:hAnsi="Arial" w:cs="Arial"/>
          <w:spacing w:val="2"/>
          <w:lang w:val="es-ES"/>
        </w:rPr>
        <w:t xml:space="preserve">cual </w:t>
      </w:r>
      <w:r w:rsidRPr="0012695E">
        <w:rPr>
          <w:rFonts w:ascii="Arial" w:eastAsia="Arial" w:hAnsi="Arial" w:cs="Arial"/>
          <w:lang w:val="es-ES"/>
        </w:rPr>
        <w:t xml:space="preserve">es </w:t>
      </w:r>
      <w:r w:rsidRPr="0012695E">
        <w:rPr>
          <w:rFonts w:ascii="Arial" w:eastAsia="Arial" w:hAnsi="Arial" w:cs="Arial"/>
          <w:spacing w:val="2"/>
          <w:lang w:val="es-ES"/>
        </w:rPr>
        <w:t xml:space="preserve">conocido </w:t>
      </w:r>
      <w:r w:rsidR="00011FC6">
        <w:rPr>
          <w:rFonts w:ascii="Arial" w:eastAsia="Arial" w:hAnsi="Arial" w:cs="Arial"/>
          <w:spacing w:val="2"/>
          <w:lang w:val="es-ES"/>
        </w:rPr>
        <w:t xml:space="preserve">por el </w:t>
      </w:r>
      <w:r w:rsidRPr="0012695E">
        <w:rPr>
          <w:rFonts w:ascii="Arial" w:eastAsia="Arial" w:hAnsi="Arial" w:cs="Arial"/>
          <w:lang w:val="es-ES"/>
        </w:rPr>
        <w:t xml:space="preserve">Arrendatario, quien se obliga a conservarla y mantenerla en iguales condiciones, siendo, por tanto, </w:t>
      </w:r>
      <w:r w:rsidRPr="0012695E">
        <w:rPr>
          <w:rFonts w:ascii="Arial" w:eastAsia="Arial" w:hAnsi="Arial" w:cs="Arial"/>
          <w:spacing w:val="4"/>
          <w:lang w:val="es-ES"/>
        </w:rPr>
        <w:t xml:space="preserve">las </w:t>
      </w:r>
      <w:r w:rsidRPr="0012695E">
        <w:rPr>
          <w:rFonts w:ascii="Arial" w:eastAsia="Arial" w:hAnsi="Arial" w:cs="Arial"/>
          <w:spacing w:val="5"/>
          <w:lang w:val="es-ES"/>
        </w:rPr>
        <w:t xml:space="preserve">reparaciones locativas </w:t>
      </w:r>
      <w:r w:rsidRPr="0012695E">
        <w:rPr>
          <w:rFonts w:ascii="Arial" w:eastAsia="Arial" w:hAnsi="Arial" w:cs="Arial"/>
          <w:lang w:val="es-ES"/>
        </w:rPr>
        <w:t xml:space="preserve">y </w:t>
      </w:r>
      <w:r w:rsidRPr="0012695E">
        <w:rPr>
          <w:rFonts w:ascii="Arial" w:eastAsia="Arial" w:hAnsi="Arial" w:cs="Arial"/>
          <w:spacing w:val="5"/>
          <w:lang w:val="es-ES"/>
        </w:rPr>
        <w:t xml:space="preserve">desperfectos </w:t>
      </w:r>
      <w:r w:rsidRPr="0012695E">
        <w:rPr>
          <w:rFonts w:ascii="Arial" w:eastAsia="Arial" w:hAnsi="Arial" w:cs="Arial"/>
          <w:spacing w:val="3"/>
          <w:lang w:val="es-ES"/>
        </w:rPr>
        <w:t xml:space="preserve">de </w:t>
      </w:r>
      <w:r w:rsidRPr="0012695E">
        <w:rPr>
          <w:rFonts w:ascii="Arial" w:eastAsia="Arial" w:hAnsi="Arial" w:cs="Arial"/>
          <w:spacing w:val="5"/>
          <w:lang w:val="es-ES"/>
        </w:rPr>
        <w:t xml:space="preserve">ordinaria ocurrencia </w:t>
      </w:r>
      <w:r w:rsidRPr="0012695E">
        <w:rPr>
          <w:rFonts w:ascii="Arial" w:eastAsia="Arial" w:hAnsi="Arial" w:cs="Arial"/>
          <w:spacing w:val="3"/>
          <w:lang w:val="es-ES"/>
        </w:rPr>
        <w:t xml:space="preserve">de su </w:t>
      </w:r>
      <w:r w:rsidRPr="0012695E">
        <w:rPr>
          <w:rFonts w:ascii="Arial" w:eastAsia="Arial" w:hAnsi="Arial" w:cs="Arial"/>
          <w:spacing w:val="4"/>
          <w:lang w:val="es-ES"/>
        </w:rPr>
        <w:t xml:space="preserve">cargo </w:t>
      </w:r>
      <w:r w:rsidRPr="0012695E">
        <w:rPr>
          <w:rFonts w:ascii="Arial" w:eastAsia="Arial" w:hAnsi="Arial" w:cs="Arial"/>
          <w:spacing w:val="5"/>
          <w:lang w:val="es-ES"/>
        </w:rPr>
        <w:t xml:space="preserve">exclusivo </w:t>
      </w:r>
      <w:r w:rsidRPr="0012695E">
        <w:rPr>
          <w:rFonts w:ascii="Arial" w:eastAsia="Arial" w:hAnsi="Arial" w:cs="Arial"/>
          <w:lang w:val="es-ES"/>
        </w:rPr>
        <w:t xml:space="preserve">y </w:t>
      </w:r>
      <w:r w:rsidRPr="0012695E">
        <w:rPr>
          <w:rFonts w:ascii="Arial" w:eastAsia="Arial" w:hAnsi="Arial" w:cs="Arial"/>
          <w:spacing w:val="6"/>
          <w:lang w:val="es-ES"/>
        </w:rPr>
        <w:t>sin</w:t>
      </w:r>
      <w:r w:rsidR="0075497D">
        <w:rPr>
          <w:rFonts w:ascii="Arial" w:eastAsia="Arial" w:hAnsi="Arial" w:cs="Arial"/>
          <w:spacing w:val="78"/>
          <w:lang w:val="es-ES"/>
        </w:rPr>
        <w:t xml:space="preserve"> </w:t>
      </w:r>
      <w:r w:rsidRPr="0012695E">
        <w:rPr>
          <w:rFonts w:ascii="Arial" w:eastAsia="Arial" w:hAnsi="Arial" w:cs="Arial"/>
          <w:spacing w:val="5"/>
          <w:lang w:val="es-ES"/>
        </w:rPr>
        <w:t xml:space="preserve">derecho </w:t>
      </w:r>
      <w:r w:rsidRPr="0012695E">
        <w:rPr>
          <w:rFonts w:ascii="Arial" w:eastAsia="Arial" w:hAnsi="Arial" w:cs="Arial"/>
          <w:lang w:val="es-ES"/>
        </w:rPr>
        <w:t xml:space="preserve">a </w:t>
      </w:r>
      <w:r w:rsidRPr="0012695E">
        <w:rPr>
          <w:rFonts w:ascii="Arial" w:eastAsia="Arial" w:hAnsi="Arial" w:cs="Arial"/>
          <w:spacing w:val="5"/>
          <w:lang w:val="es-ES"/>
        </w:rPr>
        <w:t xml:space="preserve">exigir reembolsos </w:t>
      </w:r>
      <w:r w:rsidRPr="0012695E">
        <w:rPr>
          <w:rFonts w:ascii="Arial" w:eastAsia="Arial" w:hAnsi="Arial" w:cs="Arial"/>
          <w:spacing w:val="3"/>
          <w:lang w:val="es-ES"/>
        </w:rPr>
        <w:t xml:space="preserve">al </w:t>
      </w:r>
      <w:r w:rsidRPr="0012695E">
        <w:rPr>
          <w:rFonts w:ascii="Arial" w:eastAsia="Arial" w:hAnsi="Arial" w:cs="Arial"/>
          <w:spacing w:val="5"/>
          <w:lang w:val="es-ES"/>
        </w:rPr>
        <w:t xml:space="preserve">Arrendador. </w:t>
      </w:r>
      <w:r w:rsidRPr="0012695E">
        <w:rPr>
          <w:rFonts w:ascii="Arial" w:eastAsia="Arial" w:hAnsi="Arial" w:cs="Arial"/>
          <w:spacing w:val="3"/>
          <w:lang w:val="es-ES"/>
        </w:rPr>
        <w:t xml:space="preserve">Al </w:t>
      </w:r>
      <w:r w:rsidRPr="0012695E">
        <w:rPr>
          <w:rFonts w:ascii="Arial" w:eastAsia="Arial" w:hAnsi="Arial" w:cs="Arial"/>
          <w:spacing w:val="5"/>
          <w:lang w:val="es-ES"/>
        </w:rPr>
        <w:t xml:space="preserve">efecto </w:t>
      </w:r>
      <w:r w:rsidRPr="0012695E">
        <w:rPr>
          <w:rFonts w:ascii="Arial" w:eastAsia="Arial" w:hAnsi="Arial" w:cs="Arial"/>
          <w:spacing w:val="3"/>
          <w:lang w:val="es-ES"/>
        </w:rPr>
        <w:t xml:space="preserve">se </w:t>
      </w:r>
      <w:r w:rsidRPr="0012695E">
        <w:rPr>
          <w:rFonts w:ascii="Arial" w:eastAsia="Arial" w:hAnsi="Arial" w:cs="Arial"/>
          <w:spacing w:val="5"/>
          <w:lang w:val="es-ES"/>
        </w:rPr>
        <w:t xml:space="preserve">obliga </w:t>
      </w:r>
      <w:r w:rsidRPr="0012695E">
        <w:rPr>
          <w:rFonts w:ascii="Arial" w:eastAsia="Arial" w:hAnsi="Arial" w:cs="Arial"/>
          <w:spacing w:val="3"/>
          <w:lang w:val="es-ES"/>
        </w:rPr>
        <w:t xml:space="preserve">el </w:t>
      </w:r>
      <w:r w:rsidRPr="0012695E">
        <w:rPr>
          <w:rFonts w:ascii="Arial" w:eastAsia="Arial" w:hAnsi="Arial" w:cs="Arial"/>
          <w:spacing w:val="5"/>
          <w:lang w:val="es-ES"/>
        </w:rPr>
        <w:t xml:space="preserve">Arrendatario </w:t>
      </w:r>
      <w:r w:rsidRPr="0012695E">
        <w:rPr>
          <w:rFonts w:ascii="Arial" w:eastAsia="Arial" w:hAnsi="Arial" w:cs="Arial"/>
          <w:lang w:val="es-ES"/>
        </w:rPr>
        <w:t xml:space="preserve">a </w:t>
      </w:r>
      <w:r w:rsidRPr="0012695E">
        <w:rPr>
          <w:rFonts w:ascii="Arial" w:eastAsia="Arial" w:hAnsi="Arial" w:cs="Arial"/>
          <w:spacing w:val="5"/>
          <w:lang w:val="es-ES"/>
        </w:rPr>
        <w:t xml:space="preserve">conservar </w:t>
      </w:r>
      <w:r w:rsidRPr="0012695E">
        <w:rPr>
          <w:rFonts w:ascii="Arial" w:eastAsia="Arial" w:hAnsi="Arial" w:cs="Arial"/>
          <w:spacing w:val="6"/>
          <w:lang w:val="es-ES"/>
        </w:rPr>
        <w:t xml:space="preserve">la </w:t>
      </w:r>
      <w:r w:rsidRPr="0012695E">
        <w:rPr>
          <w:rFonts w:ascii="Arial" w:eastAsia="Arial" w:hAnsi="Arial" w:cs="Arial"/>
          <w:spacing w:val="2"/>
          <w:lang w:val="es-ES"/>
        </w:rPr>
        <w:t xml:space="preserve">propiedad arrendada </w:t>
      </w:r>
      <w:r w:rsidRPr="0012695E">
        <w:rPr>
          <w:rFonts w:ascii="Arial" w:eastAsia="Arial" w:hAnsi="Arial" w:cs="Arial"/>
          <w:lang w:val="es-ES"/>
        </w:rPr>
        <w:t xml:space="preserve">en </w:t>
      </w:r>
      <w:r w:rsidRPr="0012695E">
        <w:rPr>
          <w:rFonts w:ascii="Arial" w:eastAsia="Arial" w:hAnsi="Arial" w:cs="Arial"/>
          <w:spacing w:val="2"/>
          <w:lang w:val="es-ES"/>
        </w:rPr>
        <w:t xml:space="preserve">perfecto estado </w:t>
      </w:r>
      <w:r w:rsidRPr="0012695E">
        <w:rPr>
          <w:rFonts w:ascii="Arial" w:eastAsia="Arial" w:hAnsi="Arial" w:cs="Arial"/>
          <w:lang w:val="es-ES"/>
        </w:rPr>
        <w:t xml:space="preserve">de </w:t>
      </w:r>
      <w:r w:rsidRPr="0012695E">
        <w:rPr>
          <w:rFonts w:ascii="Arial" w:eastAsia="Arial" w:hAnsi="Arial" w:cs="Arial"/>
          <w:spacing w:val="2"/>
          <w:lang w:val="es-ES"/>
        </w:rPr>
        <w:t xml:space="preserve">aseo </w:t>
      </w:r>
      <w:r w:rsidRPr="0012695E">
        <w:rPr>
          <w:rFonts w:ascii="Arial" w:eastAsia="Arial" w:hAnsi="Arial" w:cs="Arial"/>
          <w:lang w:val="es-ES"/>
        </w:rPr>
        <w:t xml:space="preserve">y </w:t>
      </w:r>
      <w:r w:rsidRPr="0012695E">
        <w:rPr>
          <w:rFonts w:ascii="Arial" w:eastAsia="Arial" w:hAnsi="Arial" w:cs="Arial"/>
          <w:spacing w:val="2"/>
          <w:lang w:val="es-ES"/>
        </w:rPr>
        <w:t xml:space="preserve">conservación; </w:t>
      </w:r>
      <w:r w:rsidR="005948BF">
        <w:rPr>
          <w:rFonts w:ascii="Arial" w:eastAsia="Arial" w:hAnsi="Arial" w:cs="Arial"/>
          <w:spacing w:val="2"/>
          <w:lang w:val="es-ES"/>
        </w:rPr>
        <w:t xml:space="preserve">Buen </w:t>
      </w:r>
      <w:r w:rsidR="00F4225E">
        <w:rPr>
          <w:rFonts w:ascii="Arial" w:eastAsia="Arial" w:hAnsi="Arial" w:cs="Arial"/>
          <w:spacing w:val="2"/>
          <w:lang w:val="es-ES"/>
        </w:rPr>
        <w:t>estado de pinturas en todas las paredes</w:t>
      </w:r>
      <w:r w:rsidR="005948BF">
        <w:rPr>
          <w:rFonts w:ascii="Arial" w:eastAsia="Arial" w:hAnsi="Arial" w:cs="Arial"/>
          <w:spacing w:val="2"/>
          <w:lang w:val="es-ES"/>
        </w:rPr>
        <w:t xml:space="preserve"> interior </w:t>
      </w:r>
      <w:r w:rsidR="005948BF">
        <w:rPr>
          <w:rFonts w:ascii="Arial" w:eastAsia="Arial" w:hAnsi="Arial" w:cs="Arial"/>
          <w:spacing w:val="2"/>
          <w:lang w:val="es-ES"/>
        </w:rPr>
        <w:lastRenderedPageBreak/>
        <w:t>y exterior</w:t>
      </w:r>
      <w:r w:rsidR="00F4225E">
        <w:rPr>
          <w:rFonts w:ascii="Arial" w:eastAsia="Arial" w:hAnsi="Arial" w:cs="Arial"/>
          <w:spacing w:val="2"/>
          <w:lang w:val="es-ES"/>
        </w:rPr>
        <w:t xml:space="preserve">, </w:t>
      </w:r>
      <w:r w:rsidRPr="0012695E">
        <w:rPr>
          <w:rFonts w:ascii="Arial" w:eastAsia="Arial" w:hAnsi="Arial" w:cs="Arial"/>
          <w:lang w:val="es-ES"/>
        </w:rPr>
        <w:t xml:space="preserve">a </w:t>
      </w:r>
      <w:r w:rsidRPr="0012695E">
        <w:rPr>
          <w:rFonts w:ascii="Arial" w:eastAsia="Arial" w:hAnsi="Arial" w:cs="Arial"/>
          <w:spacing w:val="2"/>
          <w:lang w:val="es-ES"/>
        </w:rPr>
        <w:t xml:space="preserve">mantener </w:t>
      </w:r>
      <w:r w:rsidRPr="0012695E">
        <w:rPr>
          <w:rFonts w:ascii="Arial" w:eastAsia="Arial" w:hAnsi="Arial" w:cs="Arial"/>
          <w:lang w:val="es-ES"/>
        </w:rPr>
        <w:t xml:space="preserve">en </w:t>
      </w:r>
      <w:r w:rsidRPr="0012695E">
        <w:rPr>
          <w:rFonts w:ascii="Arial" w:eastAsia="Arial" w:hAnsi="Arial" w:cs="Arial"/>
          <w:spacing w:val="2"/>
          <w:lang w:val="es-ES"/>
        </w:rPr>
        <w:t xml:space="preserve">buen estado </w:t>
      </w:r>
      <w:r w:rsidRPr="0012695E">
        <w:rPr>
          <w:rFonts w:ascii="Arial" w:eastAsia="Arial" w:hAnsi="Arial" w:cs="Arial"/>
          <w:spacing w:val="3"/>
          <w:lang w:val="es-ES"/>
        </w:rPr>
        <w:t xml:space="preserve">el </w:t>
      </w:r>
      <w:r w:rsidRPr="0012695E">
        <w:rPr>
          <w:rFonts w:ascii="Arial" w:eastAsia="Arial" w:hAnsi="Arial" w:cs="Arial"/>
          <w:lang w:val="es-ES"/>
        </w:rPr>
        <w:t>sistema de calefacción</w:t>
      </w:r>
      <w:r w:rsidR="003C419C">
        <w:rPr>
          <w:rFonts w:ascii="Arial" w:eastAsia="Arial" w:hAnsi="Arial" w:cs="Arial"/>
          <w:lang w:val="es-ES"/>
        </w:rPr>
        <w:t>, sistema de riego automático, portón eléctrico, citófonos,</w:t>
      </w:r>
      <w:r w:rsidRPr="0012695E">
        <w:rPr>
          <w:rFonts w:ascii="Arial" w:eastAsia="Arial" w:hAnsi="Arial" w:cs="Arial"/>
          <w:lang w:val="es-ES"/>
        </w:rPr>
        <w:t xml:space="preserve"> calefones, y en general, a efectuar oportunamente y a su costo, todas las reparaciones adecuadas para la conservación y el buen funcionamiento de la propiedad arrendada.</w:t>
      </w:r>
      <w:r>
        <w:rPr>
          <w:rFonts w:ascii="Arial" w:eastAsia="Arial" w:hAnsi="Arial" w:cs="Arial"/>
          <w:lang w:val="es-ES"/>
        </w:rPr>
        <w:t xml:space="preserve"> </w:t>
      </w:r>
      <w:r w:rsidRPr="00C769B7">
        <w:rPr>
          <w:rFonts w:ascii="Arial" w:eastAsia="Arial" w:hAnsi="Arial" w:cs="Arial"/>
          <w:lang w:val="es-ES"/>
        </w:rPr>
        <w:t xml:space="preserve">El Arrendatario podrá introducir mascotas al inmueble siempre y cuando este se obligue a reparar los posibles </w:t>
      </w:r>
      <w:r w:rsidR="00226FED">
        <w:rPr>
          <w:rFonts w:ascii="Arial" w:eastAsia="Arial" w:hAnsi="Arial" w:cs="Arial"/>
          <w:lang w:val="es-ES"/>
        </w:rPr>
        <w:t>daños</w:t>
      </w:r>
      <w:r w:rsidR="00226FED" w:rsidRPr="00C769B7">
        <w:rPr>
          <w:rFonts w:ascii="Arial" w:eastAsia="Arial" w:hAnsi="Arial" w:cs="Arial"/>
          <w:lang w:val="es-ES"/>
        </w:rPr>
        <w:t xml:space="preserve"> </w:t>
      </w:r>
      <w:r w:rsidRPr="00C769B7">
        <w:rPr>
          <w:rFonts w:ascii="Arial" w:eastAsia="Arial" w:hAnsi="Arial" w:cs="Arial"/>
          <w:lang w:val="es-ES"/>
        </w:rPr>
        <w:t xml:space="preserve">que </w:t>
      </w:r>
      <w:r w:rsidR="00011FC6" w:rsidRPr="00C769B7">
        <w:rPr>
          <w:rFonts w:ascii="Arial" w:eastAsia="Arial" w:hAnsi="Arial" w:cs="Arial"/>
          <w:lang w:val="es-ES"/>
        </w:rPr>
        <w:t xml:space="preserve">dichas mascotas </w:t>
      </w:r>
      <w:r w:rsidRPr="00C769B7">
        <w:rPr>
          <w:rFonts w:ascii="Arial" w:eastAsia="Arial" w:hAnsi="Arial" w:cs="Arial"/>
          <w:lang w:val="es-ES"/>
        </w:rPr>
        <w:t>puedan ocasionar</w:t>
      </w:r>
      <w:r w:rsidR="00013F3A" w:rsidRPr="00C769B7">
        <w:rPr>
          <w:rFonts w:ascii="Arial" w:eastAsia="Arial" w:hAnsi="Arial" w:cs="Arial"/>
          <w:lang w:val="es-ES"/>
        </w:rPr>
        <w:t xml:space="preserve"> </w:t>
      </w:r>
      <w:r w:rsidR="00013F3A" w:rsidRPr="00FE4561">
        <w:rPr>
          <w:rFonts w:ascii="Arial" w:eastAsia="Arial" w:hAnsi="Arial" w:cs="Arial"/>
          <w:lang w:val="es-ES"/>
        </w:rPr>
        <w:t>en el inmueble</w:t>
      </w:r>
      <w:r w:rsidRPr="00C769B7">
        <w:rPr>
          <w:rFonts w:ascii="Arial" w:eastAsia="Arial" w:hAnsi="Arial" w:cs="Arial"/>
          <w:lang w:val="es-ES"/>
        </w:rPr>
        <w:t>.</w:t>
      </w:r>
    </w:p>
    <w:p w14:paraId="45CA9EA0" w14:textId="7B6FACA6" w:rsidR="00D25DC2" w:rsidRPr="0012695E" w:rsidRDefault="00276A52" w:rsidP="00C20581">
      <w:pPr>
        <w:widowControl w:val="0"/>
        <w:autoSpaceDE w:val="0"/>
        <w:autoSpaceDN w:val="0"/>
        <w:spacing w:before="44" w:after="0" w:line="360" w:lineRule="auto"/>
        <w:ind w:left="120" w:right="191"/>
        <w:jc w:val="both"/>
        <w:rPr>
          <w:rFonts w:ascii="Arial" w:eastAsia="Arial" w:hAnsi="Arial" w:cs="Arial"/>
          <w:lang w:val="es-ES"/>
        </w:rPr>
      </w:pPr>
      <w:r w:rsidRPr="00E6306C">
        <w:rPr>
          <w:rFonts w:ascii="Arial" w:eastAsia="Arial" w:hAnsi="Arial" w:cs="Arial"/>
          <w:lang w:val="es-ES"/>
        </w:rPr>
        <w:t xml:space="preserve">El Arrendador no </w:t>
      </w:r>
      <w:r w:rsidR="00AF7768" w:rsidRPr="00E6306C">
        <w:rPr>
          <w:rFonts w:ascii="Arial" w:eastAsia="Arial" w:hAnsi="Arial" w:cs="Arial"/>
          <w:lang w:val="es-ES"/>
        </w:rPr>
        <w:t xml:space="preserve">responderá, en caso alguno, por robos que puedan ocurrir en la propiedad </w:t>
      </w:r>
      <w:r w:rsidR="00992D3E" w:rsidRPr="00E6306C">
        <w:rPr>
          <w:rFonts w:ascii="Arial" w:eastAsia="Arial" w:hAnsi="Arial" w:cs="Arial"/>
          <w:lang w:val="es-ES"/>
        </w:rPr>
        <w:t>arrendada</w:t>
      </w:r>
      <w:r w:rsidR="00AF7768" w:rsidRPr="00E6306C">
        <w:rPr>
          <w:rFonts w:ascii="Arial" w:eastAsia="Arial" w:hAnsi="Arial" w:cs="Arial"/>
          <w:lang w:val="es-ES"/>
        </w:rPr>
        <w:t xml:space="preserve"> </w:t>
      </w:r>
      <w:r w:rsidR="00773DA3" w:rsidRPr="00E6306C">
        <w:rPr>
          <w:rFonts w:ascii="Arial" w:eastAsia="Arial" w:hAnsi="Arial" w:cs="Arial"/>
          <w:lang w:val="es-ES"/>
        </w:rPr>
        <w:t xml:space="preserve">o </w:t>
      </w:r>
      <w:r w:rsidR="00AF7768" w:rsidRPr="00E6306C">
        <w:rPr>
          <w:rFonts w:ascii="Arial" w:eastAsia="Arial" w:hAnsi="Arial" w:cs="Arial"/>
          <w:lang w:val="es-ES"/>
        </w:rPr>
        <w:t xml:space="preserve">por perjuicios que pudiere sufrir el </w:t>
      </w:r>
      <w:r w:rsidR="004C4053" w:rsidRPr="00E6306C">
        <w:rPr>
          <w:rFonts w:ascii="Arial" w:eastAsia="Arial" w:hAnsi="Arial" w:cs="Arial"/>
          <w:lang w:val="es-ES"/>
        </w:rPr>
        <w:t>A</w:t>
      </w:r>
      <w:r w:rsidR="00AF7768" w:rsidRPr="00E6306C">
        <w:rPr>
          <w:rFonts w:ascii="Arial" w:eastAsia="Arial" w:hAnsi="Arial" w:cs="Arial"/>
          <w:lang w:val="es-ES"/>
        </w:rPr>
        <w:t>rrendatario</w:t>
      </w:r>
      <w:r w:rsidR="00047C3E" w:rsidRPr="00E6306C">
        <w:rPr>
          <w:rFonts w:ascii="Arial" w:eastAsia="Arial" w:hAnsi="Arial" w:cs="Arial"/>
          <w:lang w:val="es-ES"/>
        </w:rPr>
        <w:t xml:space="preserve"> por incendios, inundaciones, filtraciones, roturas de cañerías, efectos de humedad</w:t>
      </w:r>
      <w:r w:rsidR="00640435" w:rsidRPr="00E6306C">
        <w:rPr>
          <w:rFonts w:ascii="Arial" w:eastAsia="Arial" w:hAnsi="Arial" w:cs="Arial"/>
          <w:lang w:val="es-ES"/>
        </w:rPr>
        <w:t xml:space="preserve"> o calor, actos terroristas, la lluvia</w:t>
      </w:r>
      <w:r w:rsidR="00773DA3" w:rsidRPr="00E6306C">
        <w:rPr>
          <w:rFonts w:ascii="Arial" w:eastAsia="Arial" w:hAnsi="Arial" w:cs="Arial"/>
          <w:lang w:val="es-ES"/>
        </w:rPr>
        <w:t xml:space="preserve"> </w:t>
      </w:r>
      <w:r w:rsidR="008B33FF" w:rsidRPr="00E6306C">
        <w:rPr>
          <w:rFonts w:ascii="Arial" w:eastAsia="Arial" w:hAnsi="Arial" w:cs="Arial"/>
          <w:lang w:val="es-ES"/>
        </w:rPr>
        <w:t>u otros de igual naturaleza y cualquier caso fortuito o de fuerza mayor</w:t>
      </w:r>
      <w:r w:rsidR="00DF1011" w:rsidRPr="00E6306C">
        <w:rPr>
          <w:rFonts w:ascii="Arial" w:eastAsia="Arial" w:hAnsi="Arial" w:cs="Arial"/>
          <w:lang w:val="es-ES"/>
        </w:rPr>
        <w:t>.</w:t>
      </w:r>
    </w:p>
    <w:p w14:paraId="00F178E2" w14:textId="77777777" w:rsidR="008B33FF" w:rsidRPr="0012695E" w:rsidRDefault="008B33FF" w:rsidP="00C20581">
      <w:pPr>
        <w:widowControl w:val="0"/>
        <w:autoSpaceDE w:val="0"/>
        <w:autoSpaceDN w:val="0"/>
        <w:spacing w:before="2" w:after="0" w:line="360" w:lineRule="auto"/>
        <w:ind w:right="191"/>
        <w:jc w:val="both"/>
        <w:rPr>
          <w:rFonts w:ascii="Arial" w:eastAsia="Arial" w:hAnsi="Arial" w:cs="Arial"/>
          <w:lang w:val="es-ES"/>
        </w:rPr>
      </w:pPr>
    </w:p>
    <w:p w14:paraId="35A03362" w14:textId="22131790" w:rsidR="00D25DC2" w:rsidRPr="00407623" w:rsidRDefault="00013F3A" w:rsidP="00C20581">
      <w:pPr>
        <w:widowControl w:val="0"/>
        <w:numPr>
          <w:ilvl w:val="0"/>
          <w:numId w:val="1"/>
        </w:numPr>
        <w:tabs>
          <w:tab w:val="left" w:pos="521"/>
        </w:tabs>
        <w:autoSpaceDE w:val="0"/>
        <w:autoSpaceDN w:val="0"/>
        <w:spacing w:before="1" w:after="0" w:line="360" w:lineRule="auto"/>
        <w:ind w:left="520" w:right="191" w:hanging="401"/>
        <w:jc w:val="both"/>
        <w:rPr>
          <w:rFonts w:ascii="Arial" w:eastAsia="Arial" w:hAnsi="Arial" w:cs="Arial"/>
          <w:b/>
          <w:bCs/>
          <w:lang w:val="es-ES"/>
        </w:rPr>
      </w:pPr>
      <w:r w:rsidRPr="00FE4561">
        <w:rPr>
          <w:rFonts w:ascii="Arial" w:eastAsia="Arial" w:hAnsi="Arial" w:cs="Arial"/>
          <w:b/>
          <w:bCs/>
          <w:lang w:val="es-ES"/>
        </w:rPr>
        <w:t>LAS</w:t>
      </w:r>
      <w:r w:rsidRPr="00407623">
        <w:rPr>
          <w:rFonts w:ascii="Arial" w:eastAsia="Arial" w:hAnsi="Arial" w:cs="Arial"/>
          <w:b/>
          <w:bCs/>
          <w:lang w:val="es-ES"/>
        </w:rPr>
        <w:t xml:space="preserve"> </w:t>
      </w:r>
      <w:r w:rsidR="00D25DC2" w:rsidRPr="00407623">
        <w:rPr>
          <w:rFonts w:ascii="Arial" w:eastAsia="Arial" w:hAnsi="Arial" w:cs="Arial"/>
          <w:b/>
          <w:bCs/>
          <w:lang w:val="es-ES"/>
        </w:rPr>
        <w:t>MEJORAS</w:t>
      </w:r>
    </w:p>
    <w:p w14:paraId="5DE00B58" w14:textId="476C5959" w:rsidR="00D25DC2" w:rsidRPr="0012695E" w:rsidRDefault="00D25DC2" w:rsidP="00C20581">
      <w:pPr>
        <w:widowControl w:val="0"/>
        <w:autoSpaceDE w:val="0"/>
        <w:autoSpaceDN w:val="0"/>
        <w:spacing w:before="44" w:after="0" w:line="360" w:lineRule="auto"/>
        <w:ind w:left="120" w:right="191"/>
        <w:jc w:val="both"/>
        <w:rPr>
          <w:rFonts w:ascii="Arial" w:eastAsia="Arial" w:hAnsi="Arial" w:cs="Arial"/>
          <w:lang w:val="es-ES"/>
        </w:rPr>
      </w:pPr>
      <w:r w:rsidRPr="0012695E">
        <w:rPr>
          <w:rFonts w:ascii="Arial" w:eastAsia="Arial" w:hAnsi="Arial" w:cs="Arial"/>
          <w:lang w:val="es-ES"/>
        </w:rPr>
        <w:t xml:space="preserve">El Arrendatario no tendrá obligación de introducir mejoras en el inmueble, conviniéndose que </w:t>
      </w:r>
      <w:r w:rsidRPr="00E6306C">
        <w:rPr>
          <w:rFonts w:ascii="Arial" w:eastAsia="Arial" w:hAnsi="Arial" w:cs="Arial"/>
          <w:lang w:val="es-ES"/>
        </w:rPr>
        <w:t>las que haga</w:t>
      </w:r>
      <w:r w:rsidR="003504E2" w:rsidRPr="00E6306C">
        <w:rPr>
          <w:rFonts w:ascii="Arial" w:eastAsia="Arial" w:hAnsi="Arial" w:cs="Arial"/>
          <w:lang w:val="es-ES"/>
        </w:rPr>
        <w:t xml:space="preserve"> solo tendrán por objeto </w:t>
      </w:r>
      <w:r w:rsidR="007A30EB" w:rsidRPr="00E6306C">
        <w:rPr>
          <w:rFonts w:ascii="Arial" w:eastAsia="Arial" w:hAnsi="Arial" w:cs="Arial"/>
          <w:lang w:val="es-ES"/>
        </w:rPr>
        <w:t xml:space="preserve">mejorar el ornato </w:t>
      </w:r>
      <w:r w:rsidR="002B0702" w:rsidRPr="00E6306C">
        <w:rPr>
          <w:rFonts w:ascii="Arial" w:eastAsia="Arial" w:hAnsi="Arial" w:cs="Arial"/>
          <w:lang w:val="es-ES"/>
        </w:rPr>
        <w:t>y/</w:t>
      </w:r>
      <w:r w:rsidR="007A30EB" w:rsidRPr="00E6306C">
        <w:rPr>
          <w:rFonts w:ascii="Arial" w:eastAsia="Arial" w:hAnsi="Arial" w:cs="Arial"/>
          <w:lang w:val="es-ES"/>
        </w:rPr>
        <w:t>o la decoración</w:t>
      </w:r>
      <w:r w:rsidR="00497EB9" w:rsidRPr="00E6306C">
        <w:rPr>
          <w:rFonts w:ascii="Arial" w:eastAsia="Arial" w:hAnsi="Arial" w:cs="Arial"/>
          <w:lang w:val="es-ES"/>
        </w:rPr>
        <w:t xml:space="preserve"> </w:t>
      </w:r>
      <w:r w:rsidR="00D6283D" w:rsidRPr="00E6306C">
        <w:rPr>
          <w:rFonts w:ascii="Arial" w:eastAsia="Arial" w:hAnsi="Arial" w:cs="Arial"/>
          <w:lang w:val="es-ES"/>
        </w:rPr>
        <w:t>d</w:t>
      </w:r>
      <w:r w:rsidR="00931362" w:rsidRPr="00E6306C">
        <w:rPr>
          <w:rFonts w:ascii="Arial" w:eastAsia="Arial" w:hAnsi="Arial" w:cs="Arial"/>
          <w:lang w:val="es-ES"/>
        </w:rPr>
        <w:t>e</w:t>
      </w:r>
      <w:r w:rsidR="00D6283D" w:rsidRPr="00E6306C">
        <w:rPr>
          <w:rFonts w:ascii="Arial" w:eastAsia="Arial" w:hAnsi="Arial" w:cs="Arial"/>
          <w:lang w:val="es-ES"/>
        </w:rPr>
        <w:t xml:space="preserve"> la propiedad</w:t>
      </w:r>
      <w:r w:rsidR="00497EB9" w:rsidRPr="00E6306C">
        <w:rPr>
          <w:rFonts w:ascii="Arial" w:eastAsia="Arial" w:hAnsi="Arial" w:cs="Arial"/>
          <w:lang w:val="es-ES"/>
        </w:rPr>
        <w:t xml:space="preserve"> y deberán contar con la </w:t>
      </w:r>
      <w:r w:rsidR="00AC1A53" w:rsidRPr="00E6306C">
        <w:rPr>
          <w:rFonts w:ascii="Arial" w:eastAsia="Arial" w:hAnsi="Arial" w:cs="Arial"/>
          <w:lang w:val="es-ES"/>
        </w:rPr>
        <w:t>autorización escrita</w:t>
      </w:r>
      <w:r w:rsidR="00497EB9" w:rsidRPr="00E6306C">
        <w:rPr>
          <w:rFonts w:ascii="Arial" w:eastAsia="Arial" w:hAnsi="Arial" w:cs="Arial"/>
          <w:lang w:val="es-ES"/>
        </w:rPr>
        <w:t xml:space="preserve"> del Arrendador</w:t>
      </w:r>
      <w:r w:rsidR="00AC1A53" w:rsidRPr="00E6306C">
        <w:rPr>
          <w:rFonts w:ascii="Arial" w:eastAsia="Arial" w:hAnsi="Arial" w:cs="Arial"/>
          <w:lang w:val="es-ES"/>
        </w:rPr>
        <w:t xml:space="preserve"> antes de ser ejecutadas</w:t>
      </w:r>
      <w:r w:rsidR="00720A01" w:rsidRPr="00E6306C">
        <w:rPr>
          <w:rFonts w:ascii="Arial" w:eastAsia="Arial" w:hAnsi="Arial" w:cs="Arial"/>
          <w:lang w:val="es-ES"/>
        </w:rPr>
        <w:t>, quedando</w:t>
      </w:r>
      <w:r w:rsidRPr="0012695E">
        <w:rPr>
          <w:rFonts w:ascii="Arial" w:eastAsia="Arial" w:hAnsi="Arial" w:cs="Arial"/>
          <w:lang w:val="es-ES"/>
        </w:rPr>
        <w:t xml:space="preserve"> en beneficio de la propiedad desde el momento mismo que sean efectuadas, sin </w:t>
      </w:r>
      <w:r w:rsidR="00013F3A">
        <w:rPr>
          <w:rFonts w:ascii="Arial" w:eastAsia="Arial" w:hAnsi="Arial" w:cs="Arial"/>
          <w:lang w:val="es-ES"/>
        </w:rPr>
        <w:t>que el</w:t>
      </w:r>
      <w:r w:rsidRPr="0012695E">
        <w:rPr>
          <w:rFonts w:ascii="Arial" w:eastAsia="Arial" w:hAnsi="Arial" w:cs="Arial"/>
          <w:lang w:val="es-ES"/>
        </w:rPr>
        <w:t xml:space="preserve"> Arrendador deba pagar suma alguna por ellas, cualquiera sea su carácter, naturaleza o monto</w:t>
      </w:r>
      <w:r w:rsidR="00013F3A">
        <w:rPr>
          <w:rFonts w:ascii="Arial" w:eastAsia="Arial" w:hAnsi="Arial" w:cs="Arial"/>
          <w:lang w:val="es-ES"/>
        </w:rPr>
        <w:t>.</w:t>
      </w:r>
    </w:p>
    <w:p w14:paraId="77201984" w14:textId="77777777" w:rsidR="00D25DC2" w:rsidRPr="0012695E" w:rsidRDefault="00D25DC2" w:rsidP="00C20581">
      <w:pPr>
        <w:widowControl w:val="0"/>
        <w:autoSpaceDE w:val="0"/>
        <w:autoSpaceDN w:val="0"/>
        <w:spacing w:after="0" w:line="360" w:lineRule="auto"/>
        <w:ind w:left="119" w:right="191"/>
        <w:jc w:val="both"/>
        <w:rPr>
          <w:rFonts w:ascii="Arial" w:eastAsia="Arial" w:hAnsi="Arial" w:cs="Arial"/>
          <w:lang w:val="es-ES"/>
        </w:rPr>
      </w:pPr>
    </w:p>
    <w:p w14:paraId="257FC209" w14:textId="796325CF" w:rsidR="00D25DC2" w:rsidRPr="00407623" w:rsidRDefault="00013F3A" w:rsidP="00C20581">
      <w:pPr>
        <w:widowControl w:val="0"/>
        <w:numPr>
          <w:ilvl w:val="0"/>
          <w:numId w:val="1"/>
        </w:numPr>
        <w:tabs>
          <w:tab w:val="left" w:pos="521"/>
        </w:tabs>
        <w:autoSpaceDE w:val="0"/>
        <w:autoSpaceDN w:val="0"/>
        <w:spacing w:before="1" w:after="0" w:line="360" w:lineRule="auto"/>
        <w:ind w:left="520" w:right="191" w:hanging="401"/>
        <w:jc w:val="both"/>
        <w:rPr>
          <w:rFonts w:ascii="Arial" w:eastAsia="Arial" w:hAnsi="Arial" w:cs="Arial"/>
          <w:b/>
          <w:bCs/>
          <w:lang w:val="es-ES"/>
        </w:rPr>
      </w:pPr>
      <w:r w:rsidRPr="00407623">
        <w:rPr>
          <w:rFonts w:ascii="Arial" w:eastAsia="Arial" w:hAnsi="Arial" w:cs="Arial"/>
          <w:b/>
          <w:bCs/>
          <w:lang w:val="es-ES"/>
        </w:rPr>
        <w:t xml:space="preserve">LA </w:t>
      </w:r>
      <w:r w:rsidR="00D25DC2" w:rsidRPr="00407623">
        <w:rPr>
          <w:rFonts w:ascii="Arial" w:eastAsia="Arial" w:hAnsi="Arial" w:cs="Arial"/>
          <w:b/>
          <w:bCs/>
          <w:lang w:val="es-ES"/>
        </w:rPr>
        <w:t>RESTITUCIÓN DEL INMUEBLE</w:t>
      </w:r>
    </w:p>
    <w:p w14:paraId="31438818" w14:textId="26C99C3B" w:rsidR="00D25DC2" w:rsidRPr="0012695E" w:rsidRDefault="00D25DC2" w:rsidP="00C20581">
      <w:pPr>
        <w:widowControl w:val="0"/>
        <w:autoSpaceDE w:val="0"/>
        <w:autoSpaceDN w:val="0"/>
        <w:spacing w:before="75" w:after="0" w:line="360" w:lineRule="auto"/>
        <w:ind w:left="120" w:right="191"/>
        <w:jc w:val="both"/>
        <w:rPr>
          <w:rFonts w:ascii="Arial" w:eastAsia="Arial" w:hAnsi="Arial" w:cs="Arial"/>
          <w:lang w:val="es-ES"/>
        </w:rPr>
      </w:pPr>
      <w:r w:rsidRPr="0012695E">
        <w:rPr>
          <w:rFonts w:ascii="Arial" w:eastAsia="Arial" w:hAnsi="Arial" w:cs="Arial"/>
          <w:lang w:val="es-ES"/>
        </w:rPr>
        <w:t xml:space="preserve">El Arrendatario se obliga a restituir el inmueble arrendado inmediatamente </w:t>
      </w:r>
      <w:r w:rsidR="00013F3A">
        <w:rPr>
          <w:rFonts w:ascii="Arial" w:eastAsia="Arial" w:hAnsi="Arial" w:cs="Arial"/>
          <w:lang w:val="es-ES"/>
        </w:rPr>
        <w:t xml:space="preserve">terminado el presente </w:t>
      </w:r>
      <w:r w:rsidR="00013F3A" w:rsidRPr="003C419C">
        <w:rPr>
          <w:rFonts w:ascii="Arial" w:eastAsia="Arial" w:hAnsi="Arial" w:cs="Arial"/>
          <w:lang w:val="es-ES"/>
        </w:rPr>
        <w:t>contrato</w:t>
      </w:r>
      <w:r w:rsidR="00212DAE" w:rsidRPr="003C419C">
        <w:rPr>
          <w:rFonts w:ascii="Arial" w:eastAsia="Arial" w:hAnsi="Arial" w:cs="Arial"/>
          <w:lang w:val="es-ES"/>
        </w:rPr>
        <w:t xml:space="preserve"> y</w:t>
      </w:r>
      <w:r w:rsidRPr="003C419C">
        <w:rPr>
          <w:rFonts w:ascii="Arial" w:eastAsia="Arial" w:hAnsi="Arial" w:cs="Arial"/>
          <w:lang w:val="es-ES"/>
        </w:rPr>
        <w:t xml:space="preserve"> en el mismo estado en que le fue entregado</w:t>
      </w:r>
      <w:r w:rsidRPr="0012695E">
        <w:rPr>
          <w:rFonts w:ascii="Arial" w:eastAsia="Arial" w:hAnsi="Arial" w:cs="Arial"/>
          <w:lang w:val="es-ES"/>
        </w:rPr>
        <w:t xml:space="preserve">, </w:t>
      </w:r>
      <w:r w:rsidR="003C419C">
        <w:rPr>
          <w:rFonts w:ascii="Arial" w:eastAsia="Arial" w:hAnsi="Arial" w:cs="Arial"/>
          <w:lang w:val="es-ES"/>
        </w:rPr>
        <w:t xml:space="preserve">pintada en el interior y exterior, </w:t>
      </w:r>
      <w:r w:rsidRPr="0012695E">
        <w:rPr>
          <w:rFonts w:ascii="Arial" w:eastAsia="Arial" w:hAnsi="Arial" w:cs="Arial"/>
          <w:lang w:val="es-ES"/>
        </w:rPr>
        <w:t>limpio y desocupado. Además, de las llaves, deberá entregar los recibos que acrediten el pago</w:t>
      </w:r>
      <w:r w:rsidR="00013F3A">
        <w:rPr>
          <w:rFonts w:ascii="Arial" w:eastAsia="Arial" w:hAnsi="Arial" w:cs="Arial"/>
          <w:lang w:val="es-ES"/>
        </w:rPr>
        <w:t xml:space="preserve"> de los servicios</w:t>
      </w:r>
      <w:r w:rsidRPr="0012695E">
        <w:rPr>
          <w:rFonts w:ascii="Arial" w:eastAsia="Arial" w:hAnsi="Arial" w:cs="Arial"/>
          <w:lang w:val="es-ES"/>
        </w:rPr>
        <w:t xml:space="preserve"> hasta el último día que ocupó el inmueble.</w:t>
      </w:r>
      <w:r w:rsidR="00212DAE">
        <w:rPr>
          <w:rFonts w:ascii="Arial" w:eastAsia="Arial" w:hAnsi="Arial" w:cs="Arial"/>
          <w:lang w:val="es-ES"/>
        </w:rPr>
        <w:t xml:space="preserve"> </w:t>
      </w:r>
    </w:p>
    <w:p w14:paraId="06C8DCBC" w14:textId="77777777" w:rsidR="00D25DC2" w:rsidRPr="0012695E" w:rsidRDefault="00D25DC2" w:rsidP="00C20581">
      <w:pPr>
        <w:widowControl w:val="0"/>
        <w:autoSpaceDE w:val="0"/>
        <w:autoSpaceDN w:val="0"/>
        <w:spacing w:before="1" w:after="0" w:line="360" w:lineRule="auto"/>
        <w:ind w:right="191"/>
        <w:jc w:val="both"/>
        <w:rPr>
          <w:rFonts w:ascii="Arial" w:eastAsia="Arial" w:hAnsi="Arial" w:cs="Arial"/>
          <w:lang w:val="es-ES"/>
        </w:rPr>
      </w:pPr>
    </w:p>
    <w:p w14:paraId="62C8CDDE" w14:textId="55C3D181" w:rsidR="00D25DC2" w:rsidRPr="00C769B7" w:rsidRDefault="00044455" w:rsidP="00C20581">
      <w:pPr>
        <w:widowControl w:val="0"/>
        <w:numPr>
          <w:ilvl w:val="0"/>
          <w:numId w:val="1"/>
        </w:numPr>
        <w:tabs>
          <w:tab w:val="left" w:pos="521"/>
        </w:tabs>
        <w:autoSpaceDE w:val="0"/>
        <w:autoSpaceDN w:val="0"/>
        <w:spacing w:after="0" w:line="360" w:lineRule="auto"/>
        <w:ind w:right="191"/>
        <w:jc w:val="both"/>
        <w:rPr>
          <w:rFonts w:ascii="Arial" w:eastAsia="Arial" w:hAnsi="Arial" w:cs="Arial"/>
          <w:b/>
          <w:bCs/>
          <w:lang w:val="es-ES"/>
        </w:rPr>
      </w:pPr>
      <w:r w:rsidRPr="00FE4561">
        <w:rPr>
          <w:rFonts w:ascii="Arial" w:eastAsia="Arial" w:hAnsi="Arial" w:cs="Arial"/>
          <w:b/>
          <w:bCs/>
          <w:lang w:val="es-ES"/>
        </w:rPr>
        <w:t>LAS</w:t>
      </w:r>
      <w:r w:rsidRPr="00C769B7">
        <w:rPr>
          <w:rFonts w:ascii="Arial" w:eastAsia="Arial" w:hAnsi="Arial" w:cs="Arial"/>
          <w:b/>
          <w:bCs/>
          <w:lang w:val="es-ES"/>
        </w:rPr>
        <w:t xml:space="preserve"> </w:t>
      </w:r>
      <w:r w:rsidR="00D25DC2" w:rsidRPr="00C769B7">
        <w:rPr>
          <w:rFonts w:ascii="Arial" w:eastAsia="Arial" w:hAnsi="Arial" w:cs="Arial"/>
          <w:b/>
          <w:bCs/>
          <w:lang w:val="es-ES"/>
        </w:rPr>
        <w:t>VISITAS AL INMUEBLE</w:t>
      </w:r>
    </w:p>
    <w:p w14:paraId="1DCA5055" w14:textId="3C5E0513" w:rsidR="00CB34C3" w:rsidRPr="00E6306C" w:rsidRDefault="00D25DC2" w:rsidP="00C20581">
      <w:pPr>
        <w:widowControl w:val="0"/>
        <w:autoSpaceDE w:val="0"/>
        <w:autoSpaceDN w:val="0"/>
        <w:spacing w:before="44" w:after="0" w:line="360" w:lineRule="auto"/>
        <w:ind w:left="120" w:right="191"/>
        <w:jc w:val="both"/>
        <w:rPr>
          <w:rFonts w:ascii="Arial" w:eastAsia="Arial" w:hAnsi="Arial" w:cs="Arial"/>
          <w:lang w:val="es-ES"/>
        </w:rPr>
      </w:pPr>
      <w:r w:rsidRPr="0012695E">
        <w:rPr>
          <w:rFonts w:ascii="Arial" w:eastAsia="Arial" w:hAnsi="Arial" w:cs="Arial"/>
          <w:lang w:val="es-ES"/>
        </w:rPr>
        <w:t xml:space="preserve">El Arrendatario se obliga a dar las facilidades necesarias para que </w:t>
      </w:r>
      <w:r w:rsidR="00044455">
        <w:rPr>
          <w:rFonts w:ascii="Arial" w:eastAsia="Arial" w:hAnsi="Arial" w:cs="Arial"/>
          <w:lang w:val="es-ES"/>
        </w:rPr>
        <w:t xml:space="preserve">el Arrendador o un </w:t>
      </w:r>
      <w:r w:rsidR="00044455" w:rsidRPr="00E6306C">
        <w:rPr>
          <w:rFonts w:ascii="Arial" w:eastAsia="Arial" w:hAnsi="Arial" w:cs="Arial"/>
          <w:lang w:val="es-ES"/>
        </w:rPr>
        <w:t>representante de este</w:t>
      </w:r>
      <w:r w:rsidRPr="00E6306C">
        <w:rPr>
          <w:rFonts w:ascii="Arial" w:eastAsia="Arial" w:hAnsi="Arial" w:cs="Arial"/>
          <w:lang w:val="es-ES"/>
        </w:rPr>
        <w:t xml:space="preserve">, visite el inmueble a los menos cada tres meses, a fin de verificar el estado de conservación </w:t>
      </w:r>
      <w:r w:rsidR="00044455" w:rsidRPr="00E6306C">
        <w:rPr>
          <w:rFonts w:ascii="Arial" w:eastAsia="Arial" w:hAnsi="Arial" w:cs="Arial"/>
          <w:lang w:val="es-ES"/>
        </w:rPr>
        <w:t xml:space="preserve">de </w:t>
      </w:r>
      <w:r w:rsidR="00CB34C3" w:rsidRPr="00E6306C">
        <w:rPr>
          <w:rFonts w:ascii="Arial" w:eastAsia="Arial" w:hAnsi="Arial" w:cs="Arial"/>
          <w:lang w:val="es-ES"/>
        </w:rPr>
        <w:t>é</w:t>
      </w:r>
      <w:r w:rsidR="00044455" w:rsidRPr="00E6306C">
        <w:rPr>
          <w:rFonts w:ascii="Arial" w:eastAsia="Arial" w:hAnsi="Arial" w:cs="Arial"/>
          <w:lang w:val="es-ES"/>
        </w:rPr>
        <w:t>ste</w:t>
      </w:r>
      <w:r w:rsidRPr="00E6306C">
        <w:rPr>
          <w:rFonts w:ascii="Arial" w:eastAsia="Arial" w:hAnsi="Arial" w:cs="Arial"/>
          <w:lang w:val="es-ES"/>
        </w:rPr>
        <w:t xml:space="preserve">. </w:t>
      </w:r>
    </w:p>
    <w:p w14:paraId="49B36117" w14:textId="159785AC" w:rsidR="00A502A2" w:rsidRDefault="00D23C45" w:rsidP="00A502A2">
      <w:pPr>
        <w:widowControl w:val="0"/>
        <w:autoSpaceDE w:val="0"/>
        <w:autoSpaceDN w:val="0"/>
        <w:spacing w:before="44" w:after="0" w:line="360" w:lineRule="auto"/>
        <w:ind w:left="120" w:right="191"/>
        <w:jc w:val="both"/>
        <w:rPr>
          <w:rFonts w:ascii="Arial" w:eastAsia="Arial" w:hAnsi="Arial" w:cs="Arial"/>
          <w:lang w:val="es-ES"/>
        </w:rPr>
      </w:pPr>
      <w:r w:rsidRPr="00E6306C">
        <w:rPr>
          <w:rFonts w:ascii="Arial" w:eastAsia="Arial" w:hAnsi="Arial" w:cs="Arial"/>
          <w:lang w:val="es-ES"/>
        </w:rPr>
        <w:t>Así también</w:t>
      </w:r>
      <w:r w:rsidR="005C520B" w:rsidRPr="00E6306C">
        <w:rPr>
          <w:rFonts w:ascii="Arial" w:eastAsia="Arial" w:hAnsi="Arial" w:cs="Arial"/>
          <w:lang w:val="es-ES"/>
        </w:rPr>
        <w:t xml:space="preserve">, </w:t>
      </w:r>
      <w:r w:rsidR="00916698" w:rsidRPr="00E6306C">
        <w:rPr>
          <w:rFonts w:ascii="Arial" w:eastAsia="Arial" w:hAnsi="Arial" w:cs="Arial"/>
          <w:lang w:val="es-ES"/>
        </w:rPr>
        <w:t>después de la primera renovación y en lo sucesivo</w:t>
      </w:r>
      <w:r w:rsidR="00E84386" w:rsidRPr="00E6306C">
        <w:rPr>
          <w:rFonts w:ascii="Arial" w:eastAsia="Arial" w:hAnsi="Arial" w:cs="Arial"/>
          <w:lang w:val="es-ES"/>
        </w:rPr>
        <w:t>,</w:t>
      </w:r>
      <w:r w:rsidR="00D25DC2" w:rsidRPr="00E6306C">
        <w:rPr>
          <w:rFonts w:ascii="Arial" w:eastAsia="Arial" w:hAnsi="Arial" w:cs="Arial"/>
          <w:lang w:val="es-ES"/>
        </w:rPr>
        <w:t xml:space="preserve"> </w:t>
      </w:r>
      <w:r w:rsidR="00CB34C3" w:rsidRPr="00E6306C">
        <w:rPr>
          <w:rFonts w:ascii="Arial" w:eastAsia="Arial" w:hAnsi="Arial" w:cs="Arial"/>
          <w:lang w:val="es-ES"/>
        </w:rPr>
        <w:t xml:space="preserve">el Arrendatario </w:t>
      </w:r>
      <w:r w:rsidR="00D25DC2" w:rsidRPr="00E6306C">
        <w:rPr>
          <w:rFonts w:ascii="Arial" w:eastAsia="Arial" w:hAnsi="Arial" w:cs="Arial"/>
          <w:lang w:val="es-ES"/>
        </w:rPr>
        <w:t xml:space="preserve">se obliga a dar las facilidades para mostrar la </w:t>
      </w:r>
      <w:r w:rsidR="00C1357A" w:rsidRPr="00E6306C">
        <w:rPr>
          <w:rFonts w:ascii="Arial" w:eastAsia="Arial" w:hAnsi="Arial" w:cs="Arial"/>
          <w:lang w:val="es-ES"/>
        </w:rPr>
        <w:t>propiedad en</w:t>
      </w:r>
      <w:r w:rsidR="005254D6" w:rsidRPr="00E6306C">
        <w:rPr>
          <w:rFonts w:ascii="Arial" w:eastAsia="Arial" w:hAnsi="Arial" w:cs="Arial"/>
          <w:lang w:val="es-ES"/>
        </w:rPr>
        <w:t xml:space="preserve"> </w:t>
      </w:r>
      <w:r w:rsidR="005C520B" w:rsidRPr="00E6306C">
        <w:rPr>
          <w:rFonts w:ascii="Arial" w:eastAsia="Arial" w:hAnsi="Arial" w:cs="Arial"/>
          <w:lang w:val="es-ES"/>
        </w:rPr>
        <w:t>caso</w:t>
      </w:r>
      <w:r w:rsidR="005254D6" w:rsidRPr="00E6306C">
        <w:rPr>
          <w:rFonts w:ascii="Arial" w:eastAsia="Arial" w:hAnsi="Arial" w:cs="Arial"/>
          <w:lang w:val="es-ES"/>
        </w:rPr>
        <w:t xml:space="preserve"> </w:t>
      </w:r>
      <w:r w:rsidR="00D25DC2" w:rsidRPr="00E6306C">
        <w:rPr>
          <w:rFonts w:ascii="Arial" w:eastAsia="Arial" w:hAnsi="Arial" w:cs="Arial"/>
          <w:lang w:val="es-ES"/>
        </w:rPr>
        <w:t xml:space="preserve">de venta o arriendo, </w:t>
      </w:r>
      <w:r w:rsidR="00A502A2" w:rsidRPr="00E6306C">
        <w:rPr>
          <w:rFonts w:ascii="Arial" w:eastAsia="Arial" w:hAnsi="Arial" w:cs="Arial"/>
          <w:lang w:val="es-ES"/>
        </w:rPr>
        <w:t xml:space="preserve">permitiendo la visita de potenciales compradores o arrendatarios durante 2 días por semana, en </w:t>
      </w:r>
      <w:r w:rsidR="00A502A2" w:rsidRPr="00E6306C">
        <w:rPr>
          <w:rFonts w:ascii="Arial" w:eastAsia="Arial" w:hAnsi="Arial" w:cs="Arial"/>
          <w:lang w:val="es-ES"/>
        </w:rPr>
        <w:lastRenderedPageBreak/>
        <w:t>fechas y horarios a convenir. No obstante, si el Arrendatario da término al contrato de arrendamiento antes de su primera renovación, este se obliga, a permitir la visita de los potenciales compradores o arrendatarios durante 2 días por semana desde la fecha de notificación del término anticipado de contrato, en horarios a convenir.</w:t>
      </w:r>
    </w:p>
    <w:p w14:paraId="566929A2" w14:textId="77777777" w:rsidR="005948BF" w:rsidRPr="0012695E" w:rsidRDefault="005948BF" w:rsidP="008957EE">
      <w:pPr>
        <w:widowControl w:val="0"/>
        <w:autoSpaceDE w:val="0"/>
        <w:autoSpaceDN w:val="0"/>
        <w:spacing w:before="44" w:after="0" w:line="360" w:lineRule="auto"/>
        <w:ind w:right="191"/>
        <w:jc w:val="both"/>
        <w:rPr>
          <w:rFonts w:ascii="Arial" w:eastAsia="Arial" w:hAnsi="Arial" w:cs="Arial"/>
          <w:lang w:val="es-ES"/>
        </w:rPr>
      </w:pPr>
    </w:p>
    <w:p w14:paraId="3BD6AC25" w14:textId="4FA05798" w:rsidR="00D25DC2" w:rsidRPr="00FE4561" w:rsidRDefault="000743D9" w:rsidP="00FE4561">
      <w:pPr>
        <w:widowControl w:val="0"/>
        <w:numPr>
          <w:ilvl w:val="0"/>
          <w:numId w:val="1"/>
        </w:numPr>
        <w:tabs>
          <w:tab w:val="left" w:pos="142"/>
        </w:tabs>
        <w:autoSpaceDE w:val="0"/>
        <w:autoSpaceDN w:val="0"/>
        <w:spacing w:after="0" w:line="360" w:lineRule="auto"/>
        <w:ind w:left="520" w:right="191" w:hanging="401"/>
        <w:jc w:val="both"/>
        <w:rPr>
          <w:rFonts w:ascii="Arial" w:eastAsia="Arial" w:hAnsi="Arial" w:cs="Arial"/>
          <w:b/>
          <w:bCs/>
          <w:lang w:val="es-ES"/>
        </w:rPr>
      </w:pPr>
      <w:r w:rsidRPr="00FE4561">
        <w:rPr>
          <w:rFonts w:ascii="Arial" w:eastAsia="Arial" w:hAnsi="Arial" w:cs="Arial"/>
          <w:b/>
          <w:bCs/>
          <w:lang w:val="es-ES"/>
        </w:rPr>
        <w:t xml:space="preserve">EL </w:t>
      </w:r>
      <w:r w:rsidR="00D25DC2" w:rsidRPr="00FE4561">
        <w:rPr>
          <w:rFonts w:ascii="Arial" w:eastAsia="Arial" w:hAnsi="Arial" w:cs="Arial"/>
          <w:b/>
          <w:bCs/>
          <w:lang w:val="es-ES"/>
        </w:rPr>
        <w:t>INFORME A BASE DE DATOS PERSONALES</w:t>
      </w:r>
    </w:p>
    <w:p w14:paraId="3596E3AE" w14:textId="7CD8D464" w:rsidR="00D25DC2" w:rsidRPr="0012695E" w:rsidRDefault="00D25DC2" w:rsidP="00C20581">
      <w:pPr>
        <w:widowControl w:val="0"/>
        <w:autoSpaceDE w:val="0"/>
        <w:autoSpaceDN w:val="0"/>
        <w:spacing w:before="44" w:after="0" w:line="360" w:lineRule="auto"/>
        <w:ind w:left="120" w:right="191"/>
        <w:jc w:val="both"/>
        <w:rPr>
          <w:rFonts w:ascii="Arial" w:eastAsia="Arial" w:hAnsi="Arial" w:cs="Arial"/>
          <w:lang w:val="es-ES"/>
        </w:rPr>
      </w:pPr>
      <w:r w:rsidRPr="00FE4561">
        <w:rPr>
          <w:rFonts w:ascii="Arial" w:eastAsia="Arial" w:hAnsi="Arial" w:cs="Arial"/>
          <w:lang w:val="es-ES"/>
        </w:rPr>
        <w:t xml:space="preserve">El Arrendatario autoriza por el presente instrumento al Arrendador para comunicar sus datos personales y los del contrato y sus modificaciones en la base de datos de DICOM, EQUIFAX o cualquier otra base de datos existentes. En consecuencia, para efectos del artículo 4° y siguientes de la Ley N°19.628, sobre protección a la vida privada y para efectos de otros cuerpos legales y/o normas pertinentes que digan relación con registros de datos, el Arrendatario autoriza expresamente al Arrendador para que, en caso de simple retardo, mora o incumplimiento de las obligaciones contraídas en virtud del contrato, sus datos personales y los demás derivados del presente instrumento, sus modificaciones y/o instrumentos anexos o accesorios, así como información de carácter económico, financiero, bancario, comercial especialmente la referida a incumplimiento de obligaciones asumidas como deudor directo, pueden ser almacenados, ingresados, procesados, tratados y comunicados a terceros sin restricciones en y a cualquier registro o base de datos. La presente facultad sólo podrá ser ejercitada por el Arrendador en el evento que el Arrendatario no haya subsanado su incumplimiento a la obligación de pago transcurrido un plazo de 10 días corridos desde la fecha </w:t>
      </w:r>
      <w:r w:rsidR="000743D9" w:rsidRPr="00FE4561">
        <w:rPr>
          <w:rFonts w:ascii="Arial" w:eastAsia="Arial" w:hAnsi="Arial" w:cs="Arial"/>
          <w:lang w:val="es-ES"/>
        </w:rPr>
        <w:t>del</w:t>
      </w:r>
      <w:r w:rsidRPr="00FE4561">
        <w:rPr>
          <w:rFonts w:ascii="Arial" w:eastAsia="Arial" w:hAnsi="Arial" w:cs="Arial"/>
          <w:lang w:val="es-ES"/>
        </w:rPr>
        <w:t xml:space="preserve"> incumplimiento. El Arrendatario exime</w:t>
      </w:r>
      <w:r w:rsidR="000743D9" w:rsidRPr="00FE4561">
        <w:rPr>
          <w:rFonts w:ascii="Arial" w:eastAsia="Arial" w:hAnsi="Arial" w:cs="Arial"/>
          <w:lang w:val="es-ES"/>
        </w:rPr>
        <w:t xml:space="preserve"> de responsabilidades</w:t>
      </w:r>
      <w:r w:rsidRPr="00FE4561">
        <w:rPr>
          <w:rFonts w:ascii="Arial" w:eastAsia="Arial" w:hAnsi="Arial" w:cs="Arial"/>
          <w:lang w:val="es-ES"/>
        </w:rPr>
        <w:t xml:space="preserve"> al Arrendador </w:t>
      </w:r>
      <w:r w:rsidR="000743D9" w:rsidRPr="00FE4561">
        <w:rPr>
          <w:rFonts w:ascii="Arial" w:eastAsia="Arial" w:hAnsi="Arial" w:cs="Arial"/>
          <w:lang w:val="es-ES"/>
        </w:rPr>
        <w:t>por</w:t>
      </w:r>
      <w:r w:rsidRPr="00FE4561">
        <w:rPr>
          <w:rFonts w:ascii="Arial" w:eastAsia="Arial" w:hAnsi="Arial" w:cs="Arial"/>
          <w:lang w:val="es-ES"/>
        </w:rPr>
        <w:t xml:space="preserve"> cualquier </w:t>
      </w:r>
      <w:r w:rsidR="000743D9" w:rsidRPr="00FE4561">
        <w:rPr>
          <w:rFonts w:ascii="Arial" w:eastAsia="Arial" w:hAnsi="Arial" w:cs="Arial"/>
          <w:lang w:val="es-ES"/>
        </w:rPr>
        <w:t>perjuicio material o intangible</w:t>
      </w:r>
      <w:r w:rsidRPr="00FE4561">
        <w:rPr>
          <w:rFonts w:ascii="Arial" w:eastAsia="Arial" w:hAnsi="Arial" w:cs="Arial"/>
          <w:lang w:val="es-ES"/>
        </w:rPr>
        <w:t xml:space="preserve"> que pudiera originarse </w:t>
      </w:r>
      <w:r w:rsidR="000743D9" w:rsidRPr="00FE4561">
        <w:rPr>
          <w:rFonts w:ascii="Arial" w:eastAsia="Arial" w:hAnsi="Arial" w:cs="Arial"/>
          <w:lang w:val="es-ES"/>
        </w:rPr>
        <w:t>en contra del Arrendatario y renuncia a cualquier acción legal en contra del Arrendador.</w:t>
      </w:r>
    </w:p>
    <w:p w14:paraId="78A954B0" w14:textId="77777777" w:rsidR="00D25DC2" w:rsidRPr="0012695E" w:rsidRDefault="00D25DC2" w:rsidP="00C20581">
      <w:pPr>
        <w:widowControl w:val="0"/>
        <w:autoSpaceDE w:val="0"/>
        <w:autoSpaceDN w:val="0"/>
        <w:spacing w:before="3" w:after="0" w:line="360" w:lineRule="auto"/>
        <w:ind w:right="191"/>
        <w:jc w:val="both"/>
        <w:rPr>
          <w:rFonts w:ascii="Arial" w:eastAsia="Arial" w:hAnsi="Arial" w:cs="Arial"/>
          <w:lang w:val="es-ES"/>
        </w:rPr>
      </w:pPr>
    </w:p>
    <w:p w14:paraId="1322D2E9" w14:textId="72A62A0E" w:rsidR="00D25DC2" w:rsidRPr="00FE4561" w:rsidRDefault="000743D9" w:rsidP="00C20581">
      <w:pPr>
        <w:widowControl w:val="0"/>
        <w:numPr>
          <w:ilvl w:val="0"/>
          <w:numId w:val="1"/>
        </w:numPr>
        <w:tabs>
          <w:tab w:val="left" w:pos="521"/>
        </w:tabs>
        <w:autoSpaceDE w:val="0"/>
        <w:autoSpaceDN w:val="0"/>
        <w:spacing w:after="0" w:line="360" w:lineRule="auto"/>
        <w:ind w:left="520" w:right="191" w:hanging="401"/>
        <w:jc w:val="both"/>
        <w:rPr>
          <w:rFonts w:ascii="Arial" w:eastAsia="Arial" w:hAnsi="Arial" w:cs="Arial"/>
          <w:b/>
          <w:bCs/>
          <w:lang w:val="es-ES"/>
        </w:rPr>
      </w:pPr>
      <w:r w:rsidRPr="00FE4561">
        <w:rPr>
          <w:rFonts w:ascii="Arial" w:eastAsia="Arial" w:hAnsi="Arial" w:cs="Arial"/>
          <w:b/>
          <w:bCs/>
          <w:lang w:val="es-ES"/>
        </w:rPr>
        <w:t xml:space="preserve">EL </w:t>
      </w:r>
      <w:r w:rsidR="00D25DC2" w:rsidRPr="00FE4561">
        <w:rPr>
          <w:rFonts w:ascii="Arial" w:eastAsia="Arial" w:hAnsi="Arial" w:cs="Arial"/>
          <w:b/>
          <w:bCs/>
          <w:lang w:val="es-ES"/>
        </w:rPr>
        <w:t>DOMICILIO</w:t>
      </w:r>
      <w:r w:rsidR="00062137" w:rsidRPr="00FE4561">
        <w:rPr>
          <w:rFonts w:ascii="Arial" w:eastAsia="Arial" w:hAnsi="Arial" w:cs="Arial"/>
          <w:b/>
          <w:bCs/>
          <w:lang w:val="es-ES"/>
        </w:rPr>
        <w:t xml:space="preserve"> Y LEY APLICABLE</w:t>
      </w:r>
    </w:p>
    <w:p w14:paraId="60CCC64B" w14:textId="0F5EBCA0" w:rsidR="000743D9" w:rsidRDefault="00062137" w:rsidP="000743D9">
      <w:pPr>
        <w:widowControl w:val="0"/>
        <w:tabs>
          <w:tab w:val="left" w:pos="521"/>
        </w:tabs>
        <w:autoSpaceDE w:val="0"/>
        <w:autoSpaceDN w:val="0"/>
        <w:spacing w:after="0" w:line="360" w:lineRule="auto"/>
        <w:ind w:left="119" w:right="191"/>
        <w:jc w:val="both"/>
        <w:rPr>
          <w:rFonts w:ascii="Arial" w:eastAsia="Arial" w:hAnsi="Arial" w:cs="Arial"/>
          <w:lang w:val="es-ES"/>
        </w:rPr>
      </w:pPr>
      <w:r w:rsidRPr="00FE4561">
        <w:rPr>
          <w:rFonts w:ascii="Arial" w:eastAsia="Arial" w:hAnsi="Arial" w:cs="Arial"/>
          <w:lang w:val="es-ES"/>
        </w:rPr>
        <w:t xml:space="preserve">En todo lo no regulado expresamente en el presente contrato o que no se oponga al mismo, regirán íntegramente las leyes de la República de Chile. </w:t>
      </w:r>
      <w:r w:rsidR="00D25DC2" w:rsidRPr="00FE4561">
        <w:rPr>
          <w:rFonts w:ascii="Arial" w:eastAsia="Arial" w:hAnsi="Arial" w:cs="Arial"/>
          <w:lang w:val="es-ES"/>
        </w:rPr>
        <w:t xml:space="preserve">Para todos los efectos legales </w:t>
      </w:r>
      <w:r w:rsidRPr="00FE4561">
        <w:rPr>
          <w:rFonts w:ascii="Arial" w:eastAsia="Arial" w:hAnsi="Arial" w:cs="Arial"/>
          <w:lang w:val="es-ES"/>
        </w:rPr>
        <w:t xml:space="preserve">las partes </w:t>
      </w:r>
      <w:r w:rsidR="00D25DC2" w:rsidRPr="00FE4561">
        <w:rPr>
          <w:rFonts w:ascii="Arial" w:eastAsia="Arial" w:hAnsi="Arial" w:cs="Arial"/>
          <w:lang w:val="es-ES"/>
        </w:rPr>
        <w:t xml:space="preserve">se someten a la jurisdicción de los Tribunales de Justicia del territorio jurisdiccional donde se ubica el inmueble singularizado en la </w:t>
      </w:r>
      <w:r w:rsidR="00D76A4A" w:rsidRPr="00FE4561">
        <w:rPr>
          <w:rFonts w:ascii="Arial" w:eastAsia="Arial" w:hAnsi="Arial" w:cs="Arial"/>
          <w:lang w:val="es-ES"/>
        </w:rPr>
        <w:t>C</w:t>
      </w:r>
      <w:r w:rsidR="00D25DC2" w:rsidRPr="00FE4561">
        <w:rPr>
          <w:rFonts w:ascii="Arial" w:eastAsia="Arial" w:hAnsi="Arial" w:cs="Arial"/>
          <w:lang w:val="es-ES"/>
        </w:rPr>
        <w:t xml:space="preserve">láusula </w:t>
      </w:r>
      <w:r w:rsidR="00D76A4A" w:rsidRPr="00FE4561">
        <w:rPr>
          <w:rFonts w:ascii="Arial" w:eastAsia="Arial" w:hAnsi="Arial" w:cs="Arial"/>
          <w:lang w:val="es-ES"/>
        </w:rPr>
        <w:t>1</w:t>
      </w:r>
      <w:r w:rsidR="00D25DC2" w:rsidRPr="00FE4561">
        <w:rPr>
          <w:rFonts w:ascii="Arial" w:eastAsia="Arial" w:hAnsi="Arial" w:cs="Arial"/>
          <w:lang w:val="es-ES"/>
        </w:rPr>
        <w:t xml:space="preserve"> de este instrumento.</w:t>
      </w:r>
    </w:p>
    <w:p w14:paraId="6F948A23" w14:textId="77777777" w:rsidR="000743D9" w:rsidRDefault="000743D9" w:rsidP="000743D9">
      <w:pPr>
        <w:widowControl w:val="0"/>
        <w:tabs>
          <w:tab w:val="left" w:pos="521"/>
        </w:tabs>
        <w:autoSpaceDE w:val="0"/>
        <w:autoSpaceDN w:val="0"/>
        <w:spacing w:after="0" w:line="360" w:lineRule="auto"/>
        <w:ind w:left="119" w:right="191"/>
        <w:jc w:val="both"/>
        <w:rPr>
          <w:rFonts w:ascii="Arial" w:eastAsia="Arial" w:hAnsi="Arial" w:cs="Arial"/>
          <w:lang w:val="es-ES"/>
        </w:rPr>
      </w:pPr>
    </w:p>
    <w:p w14:paraId="1B52AA13" w14:textId="539AF887" w:rsidR="000743D9" w:rsidRPr="00407623" w:rsidRDefault="000743D9" w:rsidP="00C20581">
      <w:pPr>
        <w:pStyle w:val="Prrafodelista"/>
        <w:widowControl w:val="0"/>
        <w:numPr>
          <w:ilvl w:val="0"/>
          <w:numId w:val="1"/>
        </w:numPr>
        <w:tabs>
          <w:tab w:val="left" w:pos="521"/>
        </w:tabs>
        <w:autoSpaceDE w:val="0"/>
        <w:autoSpaceDN w:val="0"/>
        <w:spacing w:after="0" w:line="360" w:lineRule="auto"/>
        <w:ind w:right="191"/>
        <w:jc w:val="both"/>
        <w:rPr>
          <w:rFonts w:ascii="Arial" w:eastAsia="Arial" w:hAnsi="Arial" w:cs="Arial"/>
          <w:b/>
          <w:bCs/>
          <w:lang w:val="es-ES"/>
        </w:rPr>
      </w:pPr>
      <w:r w:rsidRPr="00407623">
        <w:rPr>
          <w:rFonts w:ascii="Arial" w:eastAsia="Arial" w:hAnsi="Arial" w:cs="Arial"/>
          <w:b/>
          <w:bCs/>
          <w:lang w:val="es-ES"/>
        </w:rPr>
        <w:t xml:space="preserve">LA </w:t>
      </w:r>
      <w:r w:rsidR="00D25DC2" w:rsidRPr="00407623">
        <w:rPr>
          <w:rFonts w:ascii="Arial" w:eastAsia="Arial" w:hAnsi="Arial" w:cs="Arial"/>
          <w:b/>
          <w:bCs/>
          <w:lang w:val="es-ES"/>
        </w:rPr>
        <w:t>COMISIÓN POR CORRETAJE</w:t>
      </w:r>
    </w:p>
    <w:p w14:paraId="7F0E2CDF" w14:textId="5E7CE4D0" w:rsidR="00AA7DF8" w:rsidRDefault="00D25DC2" w:rsidP="000743D9">
      <w:pPr>
        <w:widowControl w:val="0"/>
        <w:tabs>
          <w:tab w:val="left" w:pos="521"/>
        </w:tabs>
        <w:autoSpaceDE w:val="0"/>
        <w:autoSpaceDN w:val="0"/>
        <w:spacing w:after="0" w:line="360" w:lineRule="auto"/>
        <w:ind w:left="119" w:right="191"/>
        <w:jc w:val="both"/>
        <w:rPr>
          <w:rFonts w:ascii="Arial" w:eastAsia="Arial" w:hAnsi="Arial" w:cs="Arial"/>
          <w:lang w:val="es-ES"/>
        </w:rPr>
      </w:pPr>
      <w:r w:rsidRPr="000743D9">
        <w:rPr>
          <w:rFonts w:ascii="Arial" w:eastAsia="Arial" w:hAnsi="Arial" w:cs="Arial"/>
          <w:lang w:val="es-ES"/>
        </w:rPr>
        <w:t xml:space="preserve">Las partes declaran haber llegado a los acuerdos contenidos en el presente instrumento </w:t>
      </w:r>
      <w:r w:rsidRPr="000743D9">
        <w:rPr>
          <w:rFonts w:ascii="Arial" w:eastAsia="Arial" w:hAnsi="Arial" w:cs="Arial"/>
          <w:lang w:val="es-ES"/>
        </w:rPr>
        <w:lastRenderedPageBreak/>
        <w:t xml:space="preserve">por las labores de intermediación y corretaje efectuados por </w:t>
      </w:r>
      <w:r w:rsidR="00AA39BE">
        <w:rPr>
          <w:rFonts w:ascii="Arial" w:eastAsia="Arial" w:hAnsi="Arial" w:cs="Arial"/>
          <w:lang w:val="es-ES"/>
        </w:rPr>
        <w:t>la</w:t>
      </w:r>
      <w:r w:rsidRPr="000743D9">
        <w:rPr>
          <w:rFonts w:ascii="Arial" w:eastAsia="Arial" w:hAnsi="Arial" w:cs="Arial"/>
          <w:lang w:val="es-ES"/>
        </w:rPr>
        <w:t xml:space="preserve"> corredor</w:t>
      </w:r>
      <w:r w:rsidR="00AA39BE">
        <w:rPr>
          <w:rFonts w:ascii="Arial" w:eastAsia="Arial" w:hAnsi="Arial" w:cs="Arial"/>
          <w:lang w:val="es-ES"/>
        </w:rPr>
        <w:t>a</w:t>
      </w:r>
      <w:r w:rsidRPr="000743D9">
        <w:rPr>
          <w:rFonts w:ascii="Arial" w:eastAsia="Arial" w:hAnsi="Arial" w:cs="Arial"/>
          <w:lang w:val="es-ES"/>
        </w:rPr>
        <w:t xml:space="preserve"> de propiedades perteneciente a la oficina de Century 21 Fontana, también denominados Taormina SPA, Rut 77.945.657-0, por lo que</w:t>
      </w:r>
      <w:r w:rsidR="000743D9">
        <w:rPr>
          <w:rFonts w:ascii="Arial" w:eastAsia="Arial" w:hAnsi="Arial" w:cs="Arial"/>
          <w:lang w:val="es-ES"/>
        </w:rPr>
        <w:t xml:space="preserve"> cada parte</w:t>
      </w:r>
      <w:r w:rsidRPr="000743D9">
        <w:rPr>
          <w:rFonts w:ascii="Arial" w:eastAsia="Arial" w:hAnsi="Arial" w:cs="Arial"/>
          <w:lang w:val="es-ES"/>
        </w:rPr>
        <w:t xml:space="preserve"> se obliga a pagar la cantidad de $</w:t>
      </w:r>
      <w:r w:rsidR="00354EE3">
        <w:rPr>
          <w:rFonts w:ascii="Arial" w:eastAsia="Arial" w:hAnsi="Arial" w:cs="Arial"/>
          <w:lang w:val="es-ES"/>
        </w:rPr>
        <w:t>541.450</w:t>
      </w:r>
      <w:r w:rsidR="00AA39BE">
        <w:rPr>
          <w:rFonts w:ascii="Arial" w:eastAsia="Arial" w:hAnsi="Arial" w:cs="Arial"/>
          <w:lang w:val="es-ES"/>
        </w:rPr>
        <w:t xml:space="preserve">, </w:t>
      </w:r>
      <w:r w:rsidRPr="000743D9">
        <w:rPr>
          <w:rFonts w:ascii="Arial" w:eastAsia="Arial" w:hAnsi="Arial" w:cs="Arial"/>
          <w:lang w:val="es-ES"/>
        </w:rPr>
        <w:t>IVA incluido. Pago que se hará efectivo el día de la firma del presente contrato. En caso de desistimiento de una de las partes, la parte incumplidora deberá de todas formas pagar los honorarios de corretaje al corredor de propiedades.</w:t>
      </w:r>
    </w:p>
    <w:p w14:paraId="5994A34A" w14:textId="36492B2B" w:rsidR="008430B9" w:rsidRDefault="008430B9" w:rsidP="000743D9">
      <w:pPr>
        <w:widowControl w:val="0"/>
        <w:tabs>
          <w:tab w:val="left" w:pos="521"/>
        </w:tabs>
        <w:autoSpaceDE w:val="0"/>
        <w:autoSpaceDN w:val="0"/>
        <w:spacing w:after="0" w:line="360" w:lineRule="auto"/>
        <w:ind w:left="119" w:right="191"/>
        <w:jc w:val="both"/>
        <w:rPr>
          <w:rFonts w:ascii="Arial" w:eastAsia="Arial" w:hAnsi="Arial" w:cs="Arial"/>
          <w:lang w:val="es-ES"/>
        </w:rPr>
      </w:pPr>
    </w:p>
    <w:p w14:paraId="3009EFEE" w14:textId="3C2193BB" w:rsidR="008430B9" w:rsidRDefault="008430B9" w:rsidP="008430B9">
      <w:pPr>
        <w:pStyle w:val="Prrafodelista"/>
        <w:widowControl w:val="0"/>
        <w:numPr>
          <w:ilvl w:val="0"/>
          <w:numId w:val="1"/>
        </w:numPr>
        <w:tabs>
          <w:tab w:val="left" w:pos="521"/>
        </w:tabs>
        <w:autoSpaceDE w:val="0"/>
        <w:autoSpaceDN w:val="0"/>
        <w:spacing w:after="0" w:line="360" w:lineRule="auto"/>
        <w:ind w:right="191"/>
        <w:jc w:val="both"/>
        <w:rPr>
          <w:rFonts w:ascii="Arial" w:eastAsia="Arial" w:hAnsi="Arial" w:cs="Arial"/>
          <w:b/>
          <w:lang w:val="es-ES"/>
        </w:rPr>
      </w:pPr>
      <w:r>
        <w:rPr>
          <w:rFonts w:ascii="Arial" w:eastAsia="Arial" w:hAnsi="Arial" w:cs="Arial"/>
          <w:b/>
          <w:lang w:val="es-ES"/>
        </w:rPr>
        <w:t>PERSONERÍA</w:t>
      </w:r>
    </w:p>
    <w:p w14:paraId="6F2D4CB0" w14:textId="565826E5" w:rsidR="008430B9" w:rsidRPr="008430B9" w:rsidRDefault="008430B9" w:rsidP="008430B9">
      <w:pPr>
        <w:widowControl w:val="0"/>
        <w:tabs>
          <w:tab w:val="left" w:pos="521"/>
        </w:tabs>
        <w:autoSpaceDE w:val="0"/>
        <w:autoSpaceDN w:val="0"/>
        <w:spacing w:after="0" w:line="360" w:lineRule="auto"/>
        <w:ind w:right="191"/>
        <w:jc w:val="both"/>
        <w:rPr>
          <w:rFonts w:ascii="Arial" w:eastAsia="Arial" w:hAnsi="Arial" w:cs="Arial"/>
          <w:lang w:val="es-ES"/>
        </w:rPr>
      </w:pPr>
      <w:r>
        <w:rPr>
          <w:rFonts w:ascii="Arial" w:eastAsia="Arial" w:hAnsi="Arial" w:cs="Arial"/>
          <w:lang w:val="es-ES"/>
        </w:rPr>
        <w:t xml:space="preserve">La personería </w:t>
      </w:r>
      <w:r w:rsidR="00485E4F">
        <w:rPr>
          <w:rFonts w:ascii="Arial" w:eastAsia="Arial" w:hAnsi="Arial" w:cs="Arial"/>
          <w:lang w:val="es-ES"/>
        </w:rPr>
        <w:t>de</w:t>
      </w:r>
      <w:r w:rsidR="00614921" w:rsidRPr="00614921">
        <w:rPr>
          <w:rFonts w:ascii="Arial" w:eastAsia="Arial" w:hAnsi="Arial" w:cs="Arial"/>
          <w:lang w:val="es-ES"/>
        </w:rPr>
        <w:t xml:space="preserve"> </w:t>
      </w:r>
      <w:r w:rsidR="00614921">
        <w:rPr>
          <w:rFonts w:ascii="Arial" w:eastAsia="Arial" w:hAnsi="Arial" w:cs="Arial"/>
          <w:lang w:val="es-ES"/>
        </w:rPr>
        <w:t>don</w:t>
      </w:r>
      <w:r w:rsidR="00614921" w:rsidRPr="002B4AAF">
        <w:rPr>
          <w:rFonts w:ascii="Arial" w:eastAsia="Arial" w:hAnsi="Arial" w:cs="Arial"/>
          <w:lang w:val="es-ES"/>
        </w:rPr>
        <w:t xml:space="preserve"> </w:t>
      </w:r>
      <w:r w:rsidR="00614921">
        <w:rPr>
          <w:rFonts w:ascii="Arial" w:eastAsia="Arial" w:hAnsi="Arial" w:cs="Arial"/>
          <w:b/>
          <w:lang w:val="es-ES"/>
        </w:rPr>
        <w:t>Sebastian Ignacio Ortiz Lancellotti</w:t>
      </w:r>
      <w:r w:rsidR="00614921">
        <w:rPr>
          <w:rFonts w:ascii="Arial" w:eastAsia="Arial" w:hAnsi="Arial" w:cs="Arial"/>
          <w:lang w:val="es-ES"/>
        </w:rPr>
        <w:t xml:space="preserve"> y</w:t>
      </w:r>
      <w:r w:rsidR="00485E4F">
        <w:rPr>
          <w:rFonts w:ascii="Arial" w:eastAsia="Arial" w:hAnsi="Arial" w:cs="Arial"/>
          <w:lang w:val="es-ES"/>
        </w:rPr>
        <w:t xml:space="preserve"> doña </w:t>
      </w:r>
      <w:r w:rsidR="00C6700B">
        <w:rPr>
          <w:rFonts w:ascii="Arial" w:eastAsia="Arial" w:hAnsi="Arial" w:cs="Arial"/>
          <w:b/>
          <w:lang w:val="es-ES"/>
        </w:rPr>
        <w:t>Rocio del Pilar Cabo Jaroba</w:t>
      </w:r>
      <w:r w:rsidR="00C6700B">
        <w:rPr>
          <w:rFonts w:ascii="Arial" w:eastAsia="Arial" w:hAnsi="Arial" w:cs="Arial"/>
          <w:lang w:val="es-ES"/>
        </w:rPr>
        <w:t xml:space="preserve"> </w:t>
      </w:r>
      <w:r>
        <w:rPr>
          <w:rFonts w:ascii="Arial" w:eastAsia="Arial" w:hAnsi="Arial" w:cs="Arial"/>
          <w:lang w:val="es-ES"/>
        </w:rPr>
        <w:t xml:space="preserve">para representar a </w:t>
      </w:r>
      <w:r w:rsidR="00C6700B">
        <w:rPr>
          <w:rFonts w:ascii="Arial" w:eastAsia="Arial" w:hAnsi="Arial" w:cs="Arial"/>
          <w:lang w:val="es-ES"/>
        </w:rPr>
        <w:t xml:space="preserve">Inversiones </w:t>
      </w:r>
      <w:proofErr w:type="spellStart"/>
      <w:r w:rsidR="00C6700B">
        <w:rPr>
          <w:rFonts w:ascii="Arial" w:eastAsia="Arial" w:hAnsi="Arial" w:cs="Arial"/>
          <w:lang w:val="es-ES"/>
        </w:rPr>
        <w:t>Miguela</w:t>
      </w:r>
      <w:proofErr w:type="spellEnd"/>
      <w:r w:rsidR="00C6700B">
        <w:rPr>
          <w:rFonts w:ascii="Arial" w:eastAsia="Arial" w:hAnsi="Arial" w:cs="Arial"/>
          <w:lang w:val="es-ES"/>
        </w:rPr>
        <w:t xml:space="preserve"> SPA</w:t>
      </w:r>
      <w:r w:rsidR="00C97F45">
        <w:rPr>
          <w:rFonts w:ascii="Arial" w:eastAsia="Arial" w:hAnsi="Arial" w:cs="Arial"/>
          <w:lang w:val="es-ES"/>
        </w:rPr>
        <w:t>,</w:t>
      </w:r>
      <w:r>
        <w:rPr>
          <w:rFonts w:ascii="Arial" w:eastAsia="Arial" w:hAnsi="Arial" w:cs="Arial"/>
          <w:lang w:val="es-ES"/>
        </w:rPr>
        <w:t xml:space="preserve"> conta en </w:t>
      </w:r>
      <w:r w:rsidR="002B4AAF">
        <w:rPr>
          <w:rFonts w:ascii="Arial" w:eastAsia="Arial" w:hAnsi="Arial" w:cs="Arial"/>
          <w:lang w:val="es-ES"/>
        </w:rPr>
        <w:t>escritura pública de fecha 31 de agosto de 2021 suscrita en la Notaría de doña Claudia Gomez Lucare</w:t>
      </w:r>
      <w:r w:rsidR="00614921">
        <w:rPr>
          <w:rFonts w:ascii="Arial" w:eastAsia="Arial" w:hAnsi="Arial" w:cs="Arial"/>
          <w:lang w:val="es-ES"/>
        </w:rPr>
        <w:t xml:space="preserve">s. </w:t>
      </w:r>
    </w:p>
    <w:p w14:paraId="76D2DB6E" w14:textId="12390B04" w:rsidR="00AA39BE" w:rsidRDefault="00AA39BE" w:rsidP="000743D9">
      <w:pPr>
        <w:widowControl w:val="0"/>
        <w:tabs>
          <w:tab w:val="left" w:pos="521"/>
        </w:tabs>
        <w:autoSpaceDE w:val="0"/>
        <w:autoSpaceDN w:val="0"/>
        <w:spacing w:after="0" w:line="360" w:lineRule="auto"/>
        <w:ind w:left="119" w:right="191"/>
        <w:jc w:val="both"/>
        <w:rPr>
          <w:rFonts w:ascii="Arial" w:eastAsia="Arial" w:hAnsi="Arial" w:cs="Arial"/>
          <w:lang w:val="es-ES"/>
        </w:rPr>
      </w:pPr>
    </w:p>
    <w:p w14:paraId="7782DA5C" w14:textId="77777777" w:rsidR="00AA39BE" w:rsidRPr="00AA39BE" w:rsidRDefault="00AA39BE" w:rsidP="00AA39BE">
      <w:pPr>
        <w:widowControl w:val="0"/>
        <w:tabs>
          <w:tab w:val="left" w:pos="521"/>
        </w:tabs>
        <w:autoSpaceDE w:val="0"/>
        <w:autoSpaceDN w:val="0"/>
        <w:spacing w:after="0" w:line="360" w:lineRule="auto"/>
        <w:ind w:right="191"/>
        <w:jc w:val="both"/>
        <w:rPr>
          <w:rFonts w:ascii="Arial" w:eastAsia="Arial" w:hAnsi="Arial" w:cs="Arial"/>
          <w:lang w:val="es-ES"/>
        </w:rPr>
      </w:pPr>
    </w:p>
    <w:p w14:paraId="25535E22" w14:textId="77777777" w:rsidR="00A81B2B" w:rsidRDefault="00A81B2B" w:rsidP="000743D9">
      <w:pPr>
        <w:widowControl w:val="0"/>
        <w:tabs>
          <w:tab w:val="left" w:pos="521"/>
        </w:tabs>
        <w:autoSpaceDE w:val="0"/>
        <w:autoSpaceDN w:val="0"/>
        <w:spacing w:after="0" w:line="360" w:lineRule="auto"/>
        <w:ind w:left="119" w:right="191"/>
        <w:jc w:val="both"/>
        <w:rPr>
          <w:rFonts w:ascii="Arial" w:eastAsia="Arial" w:hAnsi="Arial" w:cs="Arial"/>
          <w:lang w:val="es-ES"/>
        </w:rPr>
      </w:pPr>
    </w:p>
    <w:p w14:paraId="0ADC3B8D" w14:textId="77777777" w:rsidR="00A81B2B" w:rsidRDefault="00A81B2B" w:rsidP="00E92D46">
      <w:pPr>
        <w:widowControl w:val="0"/>
        <w:tabs>
          <w:tab w:val="left" w:pos="521"/>
        </w:tabs>
        <w:autoSpaceDE w:val="0"/>
        <w:autoSpaceDN w:val="0"/>
        <w:spacing w:after="0" w:line="360" w:lineRule="auto"/>
        <w:ind w:right="191"/>
        <w:rPr>
          <w:rFonts w:ascii="Arial" w:eastAsia="Arial" w:hAnsi="Arial" w:cs="Arial"/>
          <w:lang w:val="es-ES"/>
        </w:rPr>
      </w:pPr>
    </w:p>
    <w:p w14:paraId="0DC63C8B" w14:textId="77777777" w:rsidR="00A81B2B" w:rsidRDefault="00A81B2B" w:rsidP="00A81B2B">
      <w:pPr>
        <w:widowControl w:val="0"/>
        <w:tabs>
          <w:tab w:val="left" w:pos="521"/>
        </w:tabs>
        <w:autoSpaceDE w:val="0"/>
        <w:autoSpaceDN w:val="0"/>
        <w:spacing w:after="0" w:line="360" w:lineRule="auto"/>
        <w:ind w:left="119" w:right="191"/>
        <w:jc w:val="center"/>
        <w:rPr>
          <w:rFonts w:ascii="Arial" w:eastAsia="Arial" w:hAnsi="Arial" w:cs="Arial"/>
          <w:lang w:val="es-ES"/>
        </w:rPr>
      </w:pPr>
    </w:p>
    <w:p w14:paraId="1DB98ED8" w14:textId="57FDC818" w:rsidR="00A81B2B" w:rsidRDefault="00A81B2B" w:rsidP="00A81B2B">
      <w:pPr>
        <w:widowControl w:val="0"/>
        <w:tabs>
          <w:tab w:val="left" w:pos="521"/>
        </w:tabs>
        <w:autoSpaceDE w:val="0"/>
        <w:autoSpaceDN w:val="0"/>
        <w:spacing w:after="0" w:line="360" w:lineRule="auto"/>
        <w:ind w:left="119" w:right="191"/>
        <w:jc w:val="center"/>
        <w:rPr>
          <w:rFonts w:ascii="Arial" w:eastAsia="Arial" w:hAnsi="Arial" w:cs="Arial"/>
          <w:lang w:val="es-ES"/>
        </w:rPr>
      </w:pPr>
      <w:bookmarkStart w:id="1" w:name="_Hlk160021590"/>
      <w:r>
        <w:rPr>
          <w:rFonts w:ascii="Arial" w:eastAsia="Arial" w:hAnsi="Arial" w:cs="Arial"/>
          <w:lang w:val="es-ES"/>
        </w:rPr>
        <w:t>___________________________________</w:t>
      </w:r>
    </w:p>
    <w:p w14:paraId="72A9A399" w14:textId="1A72954F" w:rsidR="00A81B2B" w:rsidRPr="00AA39BE" w:rsidRDefault="00A81B2B" w:rsidP="00AA39BE">
      <w:pPr>
        <w:pStyle w:val="Sinespaciado"/>
        <w:jc w:val="center"/>
        <w:rPr>
          <w:b/>
          <w:lang w:val="es-ES"/>
        </w:rPr>
      </w:pPr>
      <w:r w:rsidRPr="00AA39BE">
        <w:rPr>
          <w:b/>
          <w:lang w:val="es-ES"/>
        </w:rPr>
        <w:t>ARRENDA</w:t>
      </w:r>
      <w:r w:rsidR="00863A65">
        <w:rPr>
          <w:b/>
          <w:lang w:val="es-ES"/>
        </w:rPr>
        <w:t>DOR</w:t>
      </w:r>
    </w:p>
    <w:p w14:paraId="0935F10E" w14:textId="02D0FD13" w:rsidR="00C6700B" w:rsidRDefault="00C6700B" w:rsidP="00C6700B">
      <w:pPr>
        <w:pStyle w:val="Sinespaciado"/>
        <w:jc w:val="center"/>
        <w:rPr>
          <w:lang w:val="es-ES"/>
        </w:rPr>
      </w:pPr>
      <w:r>
        <w:rPr>
          <w:lang w:val="es-ES"/>
        </w:rPr>
        <w:t xml:space="preserve">Inversiones </w:t>
      </w:r>
      <w:proofErr w:type="spellStart"/>
      <w:r>
        <w:rPr>
          <w:lang w:val="es-ES"/>
        </w:rPr>
        <w:t>Miguela</w:t>
      </w:r>
      <w:proofErr w:type="spellEnd"/>
      <w:r>
        <w:rPr>
          <w:lang w:val="es-ES"/>
        </w:rPr>
        <w:t xml:space="preserve"> SPA </w:t>
      </w:r>
    </w:p>
    <w:p w14:paraId="756D5FB4" w14:textId="7460B770" w:rsidR="00C6700B" w:rsidRDefault="00C6700B" w:rsidP="00C6700B">
      <w:pPr>
        <w:pStyle w:val="Sinespaciado"/>
        <w:jc w:val="center"/>
        <w:rPr>
          <w:lang w:val="es-ES"/>
        </w:rPr>
      </w:pPr>
      <w:r>
        <w:rPr>
          <w:lang w:val="es-ES"/>
        </w:rPr>
        <w:t>76.786.279-2</w:t>
      </w:r>
    </w:p>
    <w:p w14:paraId="3D6A4C48" w14:textId="545E7A1B" w:rsidR="00C6700B" w:rsidRDefault="00C6700B" w:rsidP="00C6700B">
      <w:pPr>
        <w:pStyle w:val="Sinespaciado"/>
        <w:jc w:val="center"/>
        <w:rPr>
          <w:lang w:val="es-ES"/>
        </w:rPr>
      </w:pPr>
      <w:r>
        <w:rPr>
          <w:lang w:val="es-ES"/>
        </w:rPr>
        <w:t>PP Sebastián Ignacio Ortiz Lancellotti</w:t>
      </w:r>
    </w:p>
    <w:p w14:paraId="477F42D0" w14:textId="6FD97DAD" w:rsidR="00C6700B" w:rsidRDefault="00C6700B" w:rsidP="00C6700B">
      <w:pPr>
        <w:pStyle w:val="Sinespaciado"/>
        <w:jc w:val="center"/>
        <w:rPr>
          <w:lang w:val="es-ES"/>
        </w:rPr>
      </w:pPr>
      <w:r>
        <w:rPr>
          <w:lang w:val="es-ES"/>
        </w:rPr>
        <w:t>17.011.844.-8</w:t>
      </w:r>
    </w:p>
    <w:bookmarkEnd w:id="1"/>
    <w:p w14:paraId="5005A3C1" w14:textId="31DCAD25" w:rsidR="00A81B2B" w:rsidRDefault="00A81B2B" w:rsidP="00C6700B">
      <w:pPr>
        <w:widowControl w:val="0"/>
        <w:tabs>
          <w:tab w:val="left" w:pos="521"/>
        </w:tabs>
        <w:autoSpaceDE w:val="0"/>
        <w:autoSpaceDN w:val="0"/>
        <w:spacing w:after="0" w:line="360" w:lineRule="auto"/>
        <w:ind w:left="119" w:right="191"/>
        <w:jc w:val="center"/>
        <w:rPr>
          <w:rFonts w:ascii="Arial" w:eastAsia="Arial" w:hAnsi="Arial" w:cs="Arial"/>
          <w:lang w:val="es-ES"/>
        </w:rPr>
      </w:pPr>
    </w:p>
    <w:p w14:paraId="3D0E0F50" w14:textId="598A268A" w:rsidR="00A81B2B" w:rsidRDefault="00A81B2B" w:rsidP="00E92D46">
      <w:pPr>
        <w:widowControl w:val="0"/>
        <w:tabs>
          <w:tab w:val="left" w:pos="521"/>
        </w:tabs>
        <w:autoSpaceDE w:val="0"/>
        <w:autoSpaceDN w:val="0"/>
        <w:spacing w:after="0" w:line="360" w:lineRule="auto"/>
        <w:ind w:right="191"/>
        <w:jc w:val="both"/>
        <w:rPr>
          <w:rFonts w:ascii="Arial" w:eastAsia="Arial" w:hAnsi="Arial" w:cs="Arial"/>
          <w:lang w:val="es-ES"/>
        </w:rPr>
      </w:pPr>
    </w:p>
    <w:p w14:paraId="23F57166" w14:textId="1A0C13CC" w:rsidR="008957EE" w:rsidRDefault="008957EE" w:rsidP="00E92D46">
      <w:pPr>
        <w:widowControl w:val="0"/>
        <w:tabs>
          <w:tab w:val="left" w:pos="521"/>
        </w:tabs>
        <w:autoSpaceDE w:val="0"/>
        <w:autoSpaceDN w:val="0"/>
        <w:spacing w:after="0" w:line="360" w:lineRule="auto"/>
        <w:ind w:right="191"/>
        <w:jc w:val="both"/>
        <w:rPr>
          <w:rFonts w:ascii="Arial" w:eastAsia="Arial" w:hAnsi="Arial" w:cs="Arial"/>
          <w:lang w:val="es-ES"/>
        </w:rPr>
      </w:pPr>
    </w:p>
    <w:p w14:paraId="5C60465C" w14:textId="74781BAC" w:rsidR="008957EE" w:rsidRDefault="008957EE" w:rsidP="00E92D46">
      <w:pPr>
        <w:widowControl w:val="0"/>
        <w:tabs>
          <w:tab w:val="left" w:pos="521"/>
        </w:tabs>
        <w:autoSpaceDE w:val="0"/>
        <w:autoSpaceDN w:val="0"/>
        <w:spacing w:after="0" w:line="360" w:lineRule="auto"/>
        <w:ind w:right="191"/>
        <w:jc w:val="both"/>
        <w:rPr>
          <w:rFonts w:ascii="Arial" w:eastAsia="Arial" w:hAnsi="Arial" w:cs="Arial"/>
          <w:lang w:val="es-ES"/>
        </w:rPr>
      </w:pPr>
    </w:p>
    <w:p w14:paraId="78B37509" w14:textId="77777777" w:rsidR="00C6700B" w:rsidRDefault="00C6700B" w:rsidP="00C6700B">
      <w:pPr>
        <w:widowControl w:val="0"/>
        <w:tabs>
          <w:tab w:val="left" w:pos="521"/>
        </w:tabs>
        <w:autoSpaceDE w:val="0"/>
        <w:autoSpaceDN w:val="0"/>
        <w:spacing w:after="0" w:line="360" w:lineRule="auto"/>
        <w:ind w:left="119" w:right="191"/>
        <w:jc w:val="center"/>
        <w:rPr>
          <w:rFonts w:ascii="Arial" w:eastAsia="Arial" w:hAnsi="Arial" w:cs="Arial"/>
          <w:lang w:val="es-ES"/>
        </w:rPr>
      </w:pPr>
      <w:r>
        <w:rPr>
          <w:rFonts w:ascii="Arial" w:eastAsia="Arial" w:hAnsi="Arial" w:cs="Arial"/>
          <w:lang w:val="es-ES"/>
        </w:rPr>
        <w:tab/>
        <w:t>___________________________________</w:t>
      </w:r>
    </w:p>
    <w:p w14:paraId="179DD707" w14:textId="77777777" w:rsidR="00C6700B" w:rsidRPr="00AA39BE" w:rsidRDefault="00C6700B" w:rsidP="00C6700B">
      <w:pPr>
        <w:pStyle w:val="Sinespaciado"/>
        <w:jc w:val="center"/>
        <w:rPr>
          <w:b/>
          <w:lang w:val="es-ES"/>
        </w:rPr>
      </w:pPr>
      <w:r w:rsidRPr="00AA39BE">
        <w:rPr>
          <w:b/>
          <w:lang w:val="es-ES"/>
        </w:rPr>
        <w:t>ARRENDA</w:t>
      </w:r>
      <w:r>
        <w:rPr>
          <w:b/>
          <w:lang w:val="es-ES"/>
        </w:rPr>
        <w:t>DOR</w:t>
      </w:r>
    </w:p>
    <w:p w14:paraId="1D4EEBA8" w14:textId="77777777" w:rsidR="00C6700B" w:rsidRDefault="00C6700B" w:rsidP="00C6700B">
      <w:pPr>
        <w:pStyle w:val="Sinespaciado"/>
        <w:jc w:val="center"/>
        <w:rPr>
          <w:lang w:val="es-ES"/>
        </w:rPr>
      </w:pPr>
      <w:r>
        <w:rPr>
          <w:lang w:val="es-ES"/>
        </w:rPr>
        <w:t xml:space="preserve">Inversiones </w:t>
      </w:r>
      <w:proofErr w:type="spellStart"/>
      <w:r>
        <w:rPr>
          <w:lang w:val="es-ES"/>
        </w:rPr>
        <w:t>Miguela</w:t>
      </w:r>
      <w:proofErr w:type="spellEnd"/>
      <w:r>
        <w:rPr>
          <w:lang w:val="es-ES"/>
        </w:rPr>
        <w:t xml:space="preserve"> SPA </w:t>
      </w:r>
    </w:p>
    <w:p w14:paraId="77B343C6" w14:textId="77777777" w:rsidR="00C6700B" w:rsidRDefault="00C6700B" w:rsidP="00C6700B">
      <w:pPr>
        <w:pStyle w:val="Sinespaciado"/>
        <w:jc w:val="center"/>
        <w:rPr>
          <w:lang w:val="es-ES"/>
        </w:rPr>
      </w:pPr>
      <w:r>
        <w:rPr>
          <w:lang w:val="es-ES"/>
        </w:rPr>
        <w:t>76.786.279-2</w:t>
      </w:r>
    </w:p>
    <w:p w14:paraId="333C0887" w14:textId="54AA19FB" w:rsidR="00C6700B" w:rsidRDefault="00C6700B" w:rsidP="00C6700B">
      <w:pPr>
        <w:pStyle w:val="Sinespaciado"/>
        <w:jc w:val="center"/>
        <w:rPr>
          <w:lang w:val="es-ES"/>
        </w:rPr>
      </w:pPr>
      <w:r>
        <w:rPr>
          <w:lang w:val="es-ES"/>
        </w:rPr>
        <w:t>PP Rocío del Pilar Cabo Jaroba</w:t>
      </w:r>
    </w:p>
    <w:p w14:paraId="211FF7CA" w14:textId="19FADE38" w:rsidR="00C6700B" w:rsidRDefault="00C6700B" w:rsidP="00C6700B">
      <w:pPr>
        <w:pStyle w:val="Sinespaciado"/>
        <w:jc w:val="center"/>
        <w:rPr>
          <w:lang w:val="es-ES"/>
        </w:rPr>
      </w:pPr>
      <w:r>
        <w:rPr>
          <w:lang w:val="es-ES"/>
        </w:rPr>
        <w:t>17.958.477-8</w:t>
      </w:r>
    </w:p>
    <w:p w14:paraId="3ECA9709" w14:textId="2C863D32" w:rsidR="008957EE" w:rsidRDefault="008957EE" w:rsidP="00C6700B">
      <w:pPr>
        <w:widowControl w:val="0"/>
        <w:tabs>
          <w:tab w:val="left" w:pos="3852"/>
        </w:tabs>
        <w:autoSpaceDE w:val="0"/>
        <w:autoSpaceDN w:val="0"/>
        <w:spacing w:after="0" w:line="360" w:lineRule="auto"/>
        <w:ind w:right="191"/>
        <w:jc w:val="both"/>
        <w:rPr>
          <w:rFonts w:ascii="Arial" w:eastAsia="Arial" w:hAnsi="Arial" w:cs="Arial"/>
          <w:lang w:val="es-ES"/>
        </w:rPr>
      </w:pPr>
    </w:p>
    <w:p w14:paraId="12AD55F8" w14:textId="482BC0BE" w:rsidR="008957EE" w:rsidRDefault="008957EE" w:rsidP="00E92D46">
      <w:pPr>
        <w:widowControl w:val="0"/>
        <w:tabs>
          <w:tab w:val="left" w:pos="521"/>
        </w:tabs>
        <w:autoSpaceDE w:val="0"/>
        <w:autoSpaceDN w:val="0"/>
        <w:spacing w:after="0" w:line="360" w:lineRule="auto"/>
        <w:ind w:right="191"/>
        <w:jc w:val="both"/>
        <w:rPr>
          <w:rFonts w:ascii="Arial" w:eastAsia="Arial" w:hAnsi="Arial" w:cs="Arial"/>
          <w:lang w:val="es-ES"/>
        </w:rPr>
      </w:pPr>
    </w:p>
    <w:p w14:paraId="518E0DEB" w14:textId="77777777" w:rsidR="00C6700B" w:rsidRDefault="00C6700B" w:rsidP="00E92D46">
      <w:pPr>
        <w:widowControl w:val="0"/>
        <w:tabs>
          <w:tab w:val="left" w:pos="521"/>
        </w:tabs>
        <w:autoSpaceDE w:val="0"/>
        <w:autoSpaceDN w:val="0"/>
        <w:spacing w:after="0" w:line="360" w:lineRule="auto"/>
        <w:ind w:right="191"/>
        <w:jc w:val="both"/>
        <w:rPr>
          <w:rFonts w:ascii="Arial" w:eastAsia="Arial" w:hAnsi="Arial" w:cs="Arial"/>
          <w:lang w:val="es-ES"/>
        </w:rPr>
      </w:pPr>
    </w:p>
    <w:p w14:paraId="26F31F20" w14:textId="77777777" w:rsidR="00A81B2B" w:rsidRDefault="00A81B2B" w:rsidP="000743D9">
      <w:pPr>
        <w:widowControl w:val="0"/>
        <w:tabs>
          <w:tab w:val="left" w:pos="521"/>
        </w:tabs>
        <w:autoSpaceDE w:val="0"/>
        <w:autoSpaceDN w:val="0"/>
        <w:spacing w:after="0" w:line="360" w:lineRule="auto"/>
        <w:ind w:left="119" w:right="191"/>
        <w:jc w:val="both"/>
        <w:rPr>
          <w:rFonts w:ascii="Arial" w:eastAsia="Arial" w:hAnsi="Arial" w:cs="Arial"/>
          <w:lang w:val="es-ES"/>
        </w:rPr>
      </w:pPr>
    </w:p>
    <w:p w14:paraId="12B052ED" w14:textId="37E066AB" w:rsidR="00A81B2B" w:rsidRDefault="00A81B2B" w:rsidP="00A81B2B">
      <w:pPr>
        <w:widowControl w:val="0"/>
        <w:tabs>
          <w:tab w:val="left" w:pos="521"/>
        </w:tabs>
        <w:autoSpaceDE w:val="0"/>
        <w:autoSpaceDN w:val="0"/>
        <w:spacing w:after="0" w:line="360" w:lineRule="auto"/>
        <w:ind w:left="119" w:right="191"/>
        <w:jc w:val="center"/>
        <w:rPr>
          <w:rFonts w:ascii="Arial" w:eastAsia="Arial" w:hAnsi="Arial" w:cs="Arial"/>
          <w:lang w:val="es-ES"/>
        </w:rPr>
      </w:pPr>
      <w:r>
        <w:rPr>
          <w:rFonts w:ascii="Arial" w:eastAsia="Arial" w:hAnsi="Arial" w:cs="Arial"/>
          <w:lang w:val="es-ES"/>
        </w:rPr>
        <w:t>___________________________________</w:t>
      </w:r>
    </w:p>
    <w:p w14:paraId="3676747C" w14:textId="68BB2A31" w:rsidR="00A81B2B" w:rsidRPr="00863A65" w:rsidRDefault="00A81B2B" w:rsidP="00863A65">
      <w:pPr>
        <w:pStyle w:val="Sinespaciado"/>
        <w:jc w:val="center"/>
        <w:rPr>
          <w:b/>
          <w:lang w:val="es-ES"/>
        </w:rPr>
      </w:pPr>
      <w:r w:rsidRPr="00863A65">
        <w:rPr>
          <w:b/>
          <w:lang w:val="es-ES"/>
        </w:rPr>
        <w:lastRenderedPageBreak/>
        <w:t>ARRENDA</w:t>
      </w:r>
      <w:r w:rsidR="00863A65" w:rsidRPr="00863A65">
        <w:rPr>
          <w:b/>
          <w:lang w:val="es-ES"/>
        </w:rPr>
        <w:t>TARIO</w:t>
      </w:r>
    </w:p>
    <w:p w14:paraId="6AB7D57F" w14:textId="3954D14F" w:rsidR="00A81B2B" w:rsidRDefault="00C6700B" w:rsidP="00863A65">
      <w:pPr>
        <w:pStyle w:val="Sinespaciado"/>
        <w:jc w:val="center"/>
        <w:rPr>
          <w:lang w:val="es-ES"/>
        </w:rPr>
      </w:pPr>
      <w:r>
        <w:rPr>
          <w:lang w:val="es-ES"/>
        </w:rPr>
        <w:t xml:space="preserve">Alfonso Javier Corvalán </w:t>
      </w:r>
      <w:proofErr w:type="spellStart"/>
      <w:r>
        <w:rPr>
          <w:lang w:val="es-ES"/>
        </w:rPr>
        <w:t>Rinsche</w:t>
      </w:r>
      <w:proofErr w:type="spellEnd"/>
      <w:r>
        <w:rPr>
          <w:lang w:val="es-ES"/>
        </w:rPr>
        <w:t xml:space="preserve"> </w:t>
      </w:r>
      <w:r w:rsidR="00E62592">
        <w:rPr>
          <w:lang w:val="es-ES"/>
        </w:rPr>
        <w:t xml:space="preserve"> </w:t>
      </w:r>
    </w:p>
    <w:p w14:paraId="49C705F0" w14:textId="1357B3C7" w:rsidR="00E62592" w:rsidRDefault="00C6700B" w:rsidP="00863A65">
      <w:pPr>
        <w:pStyle w:val="Sinespaciado"/>
        <w:jc w:val="center"/>
        <w:rPr>
          <w:lang w:val="es-ES"/>
        </w:rPr>
      </w:pPr>
      <w:r>
        <w:rPr>
          <w:lang w:val="es-ES"/>
        </w:rPr>
        <w:t>7.211.977-0</w:t>
      </w:r>
    </w:p>
    <w:p w14:paraId="03680892" w14:textId="1EC7B595" w:rsidR="00A81B2B" w:rsidRDefault="00A81B2B">
      <w:pPr>
        <w:widowControl w:val="0"/>
        <w:tabs>
          <w:tab w:val="left" w:pos="521"/>
        </w:tabs>
        <w:autoSpaceDE w:val="0"/>
        <w:autoSpaceDN w:val="0"/>
        <w:spacing w:after="0" w:line="360" w:lineRule="auto"/>
        <w:ind w:left="119" w:right="191"/>
        <w:jc w:val="center"/>
        <w:rPr>
          <w:rFonts w:ascii="Arial" w:eastAsia="Arial" w:hAnsi="Arial" w:cs="Arial"/>
          <w:lang w:val="es-ES"/>
        </w:rPr>
      </w:pPr>
    </w:p>
    <w:p w14:paraId="6E8DC83A" w14:textId="504754A0"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5B866C31" w14:textId="4EF18D7C"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23CDA74A" w14:textId="2397822C"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0669A5FC" w14:textId="1E11596A"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1A9FF913" w14:textId="0622FEE9"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0799DC2F" w14:textId="34A098A5"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100CB3CE" w14:textId="525AB2B6"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7C86D7E4" w14:textId="5C15359F" w:rsidR="008957EE" w:rsidRDefault="008957EE">
      <w:pPr>
        <w:widowControl w:val="0"/>
        <w:tabs>
          <w:tab w:val="left" w:pos="521"/>
        </w:tabs>
        <w:autoSpaceDE w:val="0"/>
        <w:autoSpaceDN w:val="0"/>
        <w:spacing w:after="0" w:line="360" w:lineRule="auto"/>
        <w:ind w:left="119" w:right="191"/>
        <w:jc w:val="center"/>
        <w:rPr>
          <w:rFonts w:ascii="Arial" w:eastAsia="Arial" w:hAnsi="Arial" w:cs="Arial"/>
          <w:lang w:val="es-ES"/>
        </w:rPr>
      </w:pPr>
    </w:p>
    <w:p w14:paraId="05CAEFC8" w14:textId="77777777" w:rsidR="008957EE" w:rsidRPr="000743D9" w:rsidRDefault="008957EE" w:rsidP="00863A65">
      <w:pPr>
        <w:widowControl w:val="0"/>
        <w:tabs>
          <w:tab w:val="left" w:pos="521"/>
        </w:tabs>
        <w:autoSpaceDE w:val="0"/>
        <w:autoSpaceDN w:val="0"/>
        <w:spacing w:after="0" w:line="360" w:lineRule="auto"/>
        <w:ind w:right="191"/>
        <w:rPr>
          <w:rFonts w:ascii="Arial" w:eastAsia="Arial" w:hAnsi="Arial" w:cs="Arial"/>
          <w:lang w:val="es-ES"/>
        </w:rPr>
      </w:pPr>
    </w:p>
    <w:sectPr w:rsidR="008957EE" w:rsidRPr="000743D9" w:rsidSect="00F031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22F2" w14:textId="77777777" w:rsidR="00F03190" w:rsidRDefault="00F03190" w:rsidP="00C6700B">
      <w:pPr>
        <w:spacing w:after="0" w:line="240" w:lineRule="auto"/>
      </w:pPr>
      <w:r>
        <w:separator/>
      </w:r>
    </w:p>
  </w:endnote>
  <w:endnote w:type="continuationSeparator" w:id="0">
    <w:p w14:paraId="29BA52F8" w14:textId="77777777" w:rsidR="00F03190" w:rsidRDefault="00F03190" w:rsidP="00C6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0C88" w14:textId="77777777" w:rsidR="00F03190" w:rsidRDefault="00F03190" w:rsidP="00C6700B">
      <w:pPr>
        <w:spacing w:after="0" w:line="240" w:lineRule="auto"/>
      </w:pPr>
      <w:r>
        <w:separator/>
      </w:r>
    </w:p>
  </w:footnote>
  <w:footnote w:type="continuationSeparator" w:id="0">
    <w:p w14:paraId="49320AE1" w14:textId="77777777" w:rsidR="00F03190" w:rsidRDefault="00F03190" w:rsidP="00C6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F6AA1"/>
    <w:multiLevelType w:val="hybridMultilevel"/>
    <w:tmpl w:val="D8E2E6AE"/>
    <w:lvl w:ilvl="0" w:tplc="3196AA22">
      <w:numFmt w:val="bullet"/>
      <w:lvlText w:val="-"/>
      <w:lvlJc w:val="left"/>
      <w:pPr>
        <w:ind w:left="120" w:hanging="147"/>
      </w:pPr>
      <w:rPr>
        <w:rFonts w:ascii="Arial" w:eastAsia="Arial" w:hAnsi="Arial" w:cs="Arial" w:hint="default"/>
        <w:w w:val="100"/>
        <w:sz w:val="24"/>
        <w:szCs w:val="24"/>
        <w:lang w:val="es-ES" w:eastAsia="en-US" w:bidi="ar-SA"/>
      </w:rPr>
    </w:lvl>
    <w:lvl w:ilvl="1" w:tplc="5C0A5C48">
      <w:numFmt w:val="bullet"/>
      <w:lvlText w:val="•"/>
      <w:lvlJc w:val="left"/>
      <w:pPr>
        <w:ind w:left="1212" w:hanging="147"/>
      </w:pPr>
      <w:rPr>
        <w:rFonts w:hint="default"/>
        <w:lang w:val="es-ES" w:eastAsia="en-US" w:bidi="ar-SA"/>
      </w:rPr>
    </w:lvl>
    <w:lvl w:ilvl="2" w:tplc="9F5ADDB4">
      <w:numFmt w:val="bullet"/>
      <w:lvlText w:val="•"/>
      <w:lvlJc w:val="left"/>
      <w:pPr>
        <w:ind w:left="2304" w:hanging="147"/>
      </w:pPr>
      <w:rPr>
        <w:rFonts w:hint="default"/>
        <w:lang w:val="es-ES" w:eastAsia="en-US" w:bidi="ar-SA"/>
      </w:rPr>
    </w:lvl>
    <w:lvl w:ilvl="3" w:tplc="E332AF94">
      <w:numFmt w:val="bullet"/>
      <w:lvlText w:val="•"/>
      <w:lvlJc w:val="left"/>
      <w:pPr>
        <w:ind w:left="3396" w:hanging="147"/>
      </w:pPr>
      <w:rPr>
        <w:rFonts w:hint="default"/>
        <w:lang w:val="es-ES" w:eastAsia="en-US" w:bidi="ar-SA"/>
      </w:rPr>
    </w:lvl>
    <w:lvl w:ilvl="4" w:tplc="3968B37A">
      <w:numFmt w:val="bullet"/>
      <w:lvlText w:val="•"/>
      <w:lvlJc w:val="left"/>
      <w:pPr>
        <w:ind w:left="4488" w:hanging="147"/>
      </w:pPr>
      <w:rPr>
        <w:rFonts w:hint="default"/>
        <w:lang w:val="es-ES" w:eastAsia="en-US" w:bidi="ar-SA"/>
      </w:rPr>
    </w:lvl>
    <w:lvl w:ilvl="5" w:tplc="05BC4ADA">
      <w:numFmt w:val="bullet"/>
      <w:lvlText w:val="•"/>
      <w:lvlJc w:val="left"/>
      <w:pPr>
        <w:ind w:left="5580" w:hanging="147"/>
      </w:pPr>
      <w:rPr>
        <w:rFonts w:hint="default"/>
        <w:lang w:val="es-ES" w:eastAsia="en-US" w:bidi="ar-SA"/>
      </w:rPr>
    </w:lvl>
    <w:lvl w:ilvl="6" w:tplc="F06A9800">
      <w:numFmt w:val="bullet"/>
      <w:lvlText w:val="•"/>
      <w:lvlJc w:val="left"/>
      <w:pPr>
        <w:ind w:left="6672" w:hanging="147"/>
      </w:pPr>
      <w:rPr>
        <w:rFonts w:hint="default"/>
        <w:lang w:val="es-ES" w:eastAsia="en-US" w:bidi="ar-SA"/>
      </w:rPr>
    </w:lvl>
    <w:lvl w:ilvl="7" w:tplc="D15AF192">
      <w:numFmt w:val="bullet"/>
      <w:lvlText w:val="•"/>
      <w:lvlJc w:val="left"/>
      <w:pPr>
        <w:ind w:left="7764" w:hanging="147"/>
      </w:pPr>
      <w:rPr>
        <w:rFonts w:hint="default"/>
        <w:lang w:val="es-ES" w:eastAsia="en-US" w:bidi="ar-SA"/>
      </w:rPr>
    </w:lvl>
    <w:lvl w:ilvl="8" w:tplc="15967390">
      <w:numFmt w:val="bullet"/>
      <w:lvlText w:val="•"/>
      <w:lvlJc w:val="left"/>
      <w:pPr>
        <w:ind w:left="8856" w:hanging="147"/>
      </w:pPr>
      <w:rPr>
        <w:rFonts w:hint="default"/>
        <w:lang w:val="es-ES" w:eastAsia="en-US" w:bidi="ar-SA"/>
      </w:rPr>
    </w:lvl>
  </w:abstractNum>
  <w:abstractNum w:abstractNumId="1" w15:restartNumberingAfterBreak="0">
    <w:nsid w:val="2648623A"/>
    <w:multiLevelType w:val="hybridMultilevel"/>
    <w:tmpl w:val="D29A0284"/>
    <w:lvl w:ilvl="0" w:tplc="F69A253E">
      <w:start w:val="1"/>
      <w:numFmt w:val="lowerLetter"/>
      <w:lvlText w:val="%1."/>
      <w:lvlJc w:val="left"/>
      <w:pPr>
        <w:ind w:left="289" w:hanging="147"/>
      </w:pPr>
      <w:rPr>
        <w:rFonts w:ascii="Arial" w:eastAsia="Arial" w:hAnsi="Arial" w:cs="Arial"/>
        <w:w w:val="100"/>
        <w:sz w:val="24"/>
        <w:szCs w:val="24"/>
        <w:lang w:val="es-ES" w:eastAsia="en-US" w:bidi="ar-SA"/>
      </w:rPr>
    </w:lvl>
    <w:lvl w:ilvl="1" w:tplc="FFFFFFFF">
      <w:numFmt w:val="bullet"/>
      <w:lvlText w:val="•"/>
      <w:lvlJc w:val="left"/>
      <w:pPr>
        <w:ind w:left="1381" w:hanging="147"/>
      </w:pPr>
      <w:rPr>
        <w:rFonts w:hint="default"/>
        <w:lang w:val="es-ES" w:eastAsia="en-US" w:bidi="ar-SA"/>
      </w:rPr>
    </w:lvl>
    <w:lvl w:ilvl="2" w:tplc="FFFFFFFF">
      <w:numFmt w:val="bullet"/>
      <w:lvlText w:val="•"/>
      <w:lvlJc w:val="left"/>
      <w:pPr>
        <w:ind w:left="2473" w:hanging="147"/>
      </w:pPr>
      <w:rPr>
        <w:rFonts w:hint="default"/>
        <w:lang w:val="es-ES" w:eastAsia="en-US" w:bidi="ar-SA"/>
      </w:rPr>
    </w:lvl>
    <w:lvl w:ilvl="3" w:tplc="FFFFFFFF">
      <w:numFmt w:val="bullet"/>
      <w:lvlText w:val="•"/>
      <w:lvlJc w:val="left"/>
      <w:pPr>
        <w:ind w:left="3565" w:hanging="147"/>
      </w:pPr>
      <w:rPr>
        <w:rFonts w:hint="default"/>
        <w:lang w:val="es-ES" w:eastAsia="en-US" w:bidi="ar-SA"/>
      </w:rPr>
    </w:lvl>
    <w:lvl w:ilvl="4" w:tplc="FFFFFFFF">
      <w:numFmt w:val="bullet"/>
      <w:lvlText w:val="•"/>
      <w:lvlJc w:val="left"/>
      <w:pPr>
        <w:ind w:left="4657" w:hanging="147"/>
      </w:pPr>
      <w:rPr>
        <w:rFonts w:hint="default"/>
        <w:lang w:val="es-ES" w:eastAsia="en-US" w:bidi="ar-SA"/>
      </w:rPr>
    </w:lvl>
    <w:lvl w:ilvl="5" w:tplc="FFFFFFFF">
      <w:numFmt w:val="bullet"/>
      <w:lvlText w:val="•"/>
      <w:lvlJc w:val="left"/>
      <w:pPr>
        <w:ind w:left="5749" w:hanging="147"/>
      </w:pPr>
      <w:rPr>
        <w:rFonts w:hint="default"/>
        <w:lang w:val="es-ES" w:eastAsia="en-US" w:bidi="ar-SA"/>
      </w:rPr>
    </w:lvl>
    <w:lvl w:ilvl="6" w:tplc="FFFFFFFF">
      <w:numFmt w:val="bullet"/>
      <w:lvlText w:val="•"/>
      <w:lvlJc w:val="left"/>
      <w:pPr>
        <w:ind w:left="6841" w:hanging="147"/>
      </w:pPr>
      <w:rPr>
        <w:rFonts w:hint="default"/>
        <w:lang w:val="es-ES" w:eastAsia="en-US" w:bidi="ar-SA"/>
      </w:rPr>
    </w:lvl>
    <w:lvl w:ilvl="7" w:tplc="FFFFFFFF">
      <w:numFmt w:val="bullet"/>
      <w:lvlText w:val="•"/>
      <w:lvlJc w:val="left"/>
      <w:pPr>
        <w:ind w:left="7933" w:hanging="147"/>
      </w:pPr>
      <w:rPr>
        <w:rFonts w:hint="default"/>
        <w:lang w:val="es-ES" w:eastAsia="en-US" w:bidi="ar-SA"/>
      </w:rPr>
    </w:lvl>
    <w:lvl w:ilvl="8" w:tplc="FFFFFFFF">
      <w:numFmt w:val="bullet"/>
      <w:lvlText w:val="•"/>
      <w:lvlJc w:val="left"/>
      <w:pPr>
        <w:ind w:left="9025" w:hanging="147"/>
      </w:pPr>
      <w:rPr>
        <w:rFonts w:hint="default"/>
        <w:lang w:val="es-ES" w:eastAsia="en-US" w:bidi="ar-SA"/>
      </w:rPr>
    </w:lvl>
  </w:abstractNum>
  <w:abstractNum w:abstractNumId="2" w15:restartNumberingAfterBreak="0">
    <w:nsid w:val="301A0CDC"/>
    <w:multiLevelType w:val="hybridMultilevel"/>
    <w:tmpl w:val="467431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2794D90"/>
    <w:multiLevelType w:val="hybridMultilevel"/>
    <w:tmpl w:val="467431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2C6E0B"/>
    <w:multiLevelType w:val="hybridMultilevel"/>
    <w:tmpl w:val="A3DE0BB2"/>
    <w:lvl w:ilvl="0" w:tplc="FFFFFFFF">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9F14CE"/>
    <w:multiLevelType w:val="hybridMultilevel"/>
    <w:tmpl w:val="CC00BC8A"/>
    <w:lvl w:ilvl="0" w:tplc="1D6E5EA4">
      <w:start w:val="1"/>
      <w:numFmt w:val="decimal"/>
      <w:lvlText w:val="%1."/>
      <w:lvlJc w:val="left"/>
      <w:pPr>
        <w:ind w:left="267" w:hanging="267"/>
      </w:pPr>
      <w:rPr>
        <w:rFonts w:ascii="Arial" w:eastAsia="Arial" w:hAnsi="Arial" w:cs="Arial" w:hint="default"/>
        <w:w w:val="100"/>
        <w:sz w:val="24"/>
        <w:szCs w:val="24"/>
        <w:lang w:val="es-ES" w:eastAsia="en-US" w:bidi="ar-SA"/>
      </w:rPr>
    </w:lvl>
    <w:lvl w:ilvl="1" w:tplc="3BAA3964">
      <w:numFmt w:val="bullet"/>
      <w:lvlText w:val="•"/>
      <w:lvlJc w:val="left"/>
      <w:pPr>
        <w:ind w:left="1446" w:hanging="267"/>
      </w:pPr>
      <w:rPr>
        <w:rFonts w:hint="default"/>
        <w:lang w:val="es-ES" w:eastAsia="en-US" w:bidi="ar-SA"/>
      </w:rPr>
    </w:lvl>
    <w:lvl w:ilvl="2" w:tplc="1FDC834E">
      <w:numFmt w:val="bullet"/>
      <w:lvlText w:val="•"/>
      <w:lvlJc w:val="left"/>
      <w:pPr>
        <w:ind w:left="2512" w:hanging="267"/>
      </w:pPr>
      <w:rPr>
        <w:rFonts w:hint="default"/>
        <w:lang w:val="es-ES" w:eastAsia="en-US" w:bidi="ar-SA"/>
      </w:rPr>
    </w:lvl>
    <w:lvl w:ilvl="3" w:tplc="BDAC15E2">
      <w:numFmt w:val="bullet"/>
      <w:lvlText w:val="•"/>
      <w:lvlJc w:val="left"/>
      <w:pPr>
        <w:ind w:left="3578" w:hanging="267"/>
      </w:pPr>
      <w:rPr>
        <w:rFonts w:hint="default"/>
        <w:lang w:val="es-ES" w:eastAsia="en-US" w:bidi="ar-SA"/>
      </w:rPr>
    </w:lvl>
    <w:lvl w:ilvl="4" w:tplc="C4C8E3B0">
      <w:numFmt w:val="bullet"/>
      <w:lvlText w:val="•"/>
      <w:lvlJc w:val="left"/>
      <w:pPr>
        <w:ind w:left="4644" w:hanging="267"/>
      </w:pPr>
      <w:rPr>
        <w:rFonts w:hint="default"/>
        <w:lang w:val="es-ES" w:eastAsia="en-US" w:bidi="ar-SA"/>
      </w:rPr>
    </w:lvl>
    <w:lvl w:ilvl="5" w:tplc="5FB8ADEC">
      <w:numFmt w:val="bullet"/>
      <w:lvlText w:val="•"/>
      <w:lvlJc w:val="left"/>
      <w:pPr>
        <w:ind w:left="5710" w:hanging="267"/>
      </w:pPr>
      <w:rPr>
        <w:rFonts w:hint="default"/>
        <w:lang w:val="es-ES" w:eastAsia="en-US" w:bidi="ar-SA"/>
      </w:rPr>
    </w:lvl>
    <w:lvl w:ilvl="6" w:tplc="B5C27DCE">
      <w:numFmt w:val="bullet"/>
      <w:lvlText w:val="•"/>
      <w:lvlJc w:val="left"/>
      <w:pPr>
        <w:ind w:left="6776" w:hanging="267"/>
      </w:pPr>
      <w:rPr>
        <w:rFonts w:hint="default"/>
        <w:lang w:val="es-ES" w:eastAsia="en-US" w:bidi="ar-SA"/>
      </w:rPr>
    </w:lvl>
    <w:lvl w:ilvl="7" w:tplc="EBDC00B0">
      <w:numFmt w:val="bullet"/>
      <w:lvlText w:val="•"/>
      <w:lvlJc w:val="left"/>
      <w:pPr>
        <w:ind w:left="7842" w:hanging="267"/>
      </w:pPr>
      <w:rPr>
        <w:rFonts w:hint="default"/>
        <w:lang w:val="es-ES" w:eastAsia="en-US" w:bidi="ar-SA"/>
      </w:rPr>
    </w:lvl>
    <w:lvl w:ilvl="8" w:tplc="D9AE8FEA">
      <w:numFmt w:val="bullet"/>
      <w:lvlText w:val="•"/>
      <w:lvlJc w:val="left"/>
      <w:pPr>
        <w:ind w:left="8908" w:hanging="267"/>
      </w:pPr>
      <w:rPr>
        <w:rFonts w:hint="default"/>
        <w:lang w:val="es-ES" w:eastAsia="en-US" w:bidi="ar-SA"/>
      </w:rPr>
    </w:lvl>
  </w:abstractNum>
  <w:abstractNum w:abstractNumId="6" w15:restartNumberingAfterBreak="0">
    <w:nsid w:val="7DD82BA7"/>
    <w:multiLevelType w:val="hybridMultilevel"/>
    <w:tmpl w:val="467431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265919">
    <w:abstractNumId w:val="5"/>
  </w:num>
  <w:num w:numId="2" w16cid:durableId="2135177112">
    <w:abstractNumId w:val="0"/>
  </w:num>
  <w:num w:numId="3" w16cid:durableId="877668269">
    <w:abstractNumId w:val="1"/>
  </w:num>
  <w:num w:numId="4" w16cid:durableId="1324969949">
    <w:abstractNumId w:val="2"/>
  </w:num>
  <w:num w:numId="5" w16cid:durableId="849368782">
    <w:abstractNumId w:val="3"/>
  </w:num>
  <w:num w:numId="6" w16cid:durableId="875852673">
    <w:abstractNumId w:val="6"/>
  </w:num>
  <w:num w:numId="7" w16cid:durableId="1945456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C2"/>
    <w:rsid w:val="00004C85"/>
    <w:rsid w:val="00011FC6"/>
    <w:rsid w:val="00013F3A"/>
    <w:rsid w:val="000212E3"/>
    <w:rsid w:val="00037C13"/>
    <w:rsid w:val="00044455"/>
    <w:rsid w:val="00047C3E"/>
    <w:rsid w:val="00062137"/>
    <w:rsid w:val="000743D9"/>
    <w:rsid w:val="00084333"/>
    <w:rsid w:val="000A2972"/>
    <w:rsid w:val="0015471F"/>
    <w:rsid w:val="00185F78"/>
    <w:rsid w:val="00187A9E"/>
    <w:rsid w:val="00193197"/>
    <w:rsid w:val="00195C0F"/>
    <w:rsid w:val="00212DAE"/>
    <w:rsid w:val="002208AE"/>
    <w:rsid w:val="00222E16"/>
    <w:rsid w:val="00226E20"/>
    <w:rsid w:val="00226FED"/>
    <w:rsid w:val="00262E6A"/>
    <w:rsid w:val="00264235"/>
    <w:rsid w:val="00276A52"/>
    <w:rsid w:val="002B0702"/>
    <w:rsid w:val="002B08D1"/>
    <w:rsid w:val="002B4AAF"/>
    <w:rsid w:val="002F0783"/>
    <w:rsid w:val="002F6AB8"/>
    <w:rsid w:val="002F7A8B"/>
    <w:rsid w:val="0034170B"/>
    <w:rsid w:val="00344A3F"/>
    <w:rsid w:val="003504E2"/>
    <w:rsid w:val="00354EE3"/>
    <w:rsid w:val="00355EFF"/>
    <w:rsid w:val="00355F1F"/>
    <w:rsid w:val="00367EF5"/>
    <w:rsid w:val="003A57B1"/>
    <w:rsid w:val="003A61A1"/>
    <w:rsid w:val="003C289A"/>
    <w:rsid w:val="003C419C"/>
    <w:rsid w:val="003E10C8"/>
    <w:rsid w:val="00407623"/>
    <w:rsid w:val="004330C2"/>
    <w:rsid w:val="004519B4"/>
    <w:rsid w:val="00485E4F"/>
    <w:rsid w:val="00497EB9"/>
    <w:rsid w:val="004B6D9C"/>
    <w:rsid w:val="004C3D79"/>
    <w:rsid w:val="004C4053"/>
    <w:rsid w:val="004D7B5F"/>
    <w:rsid w:val="004E0DD2"/>
    <w:rsid w:val="004E62FC"/>
    <w:rsid w:val="00502EC7"/>
    <w:rsid w:val="005254D6"/>
    <w:rsid w:val="00546F96"/>
    <w:rsid w:val="005948BF"/>
    <w:rsid w:val="005C520B"/>
    <w:rsid w:val="005D3B41"/>
    <w:rsid w:val="005E2F4F"/>
    <w:rsid w:val="005E4DE8"/>
    <w:rsid w:val="006039A6"/>
    <w:rsid w:val="0060539B"/>
    <w:rsid w:val="00614921"/>
    <w:rsid w:val="006228F1"/>
    <w:rsid w:val="0063257C"/>
    <w:rsid w:val="00640435"/>
    <w:rsid w:val="0064767A"/>
    <w:rsid w:val="00651D25"/>
    <w:rsid w:val="0065547D"/>
    <w:rsid w:val="00662799"/>
    <w:rsid w:val="00674844"/>
    <w:rsid w:val="00681F92"/>
    <w:rsid w:val="006B25AB"/>
    <w:rsid w:val="006B67A3"/>
    <w:rsid w:val="00701090"/>
    <w:rsid w:val="00713623"/>
    <w:rsid w:val="00720A01"/>
    <w:rsid w:val="007231A6"/>
    <w:rsid w:val="0075497D"/>
    <w:rsid w:val="00773DA3"/>
    <w:rsid w:val="0077616D"/>
    <w:rsid w:val="007A30EB"/>
    <w:rsid w:val="007A3354"/>
    <w:rsid w:val="007E5074"/>
    <w:rsid w:val="007E63E4"/>
    <w:rsid w:val="007F1891"/>
    <w:rsid w:val="00814E46"/>
    <w:rsid w:val="00820A42"/>
    <w:rsid w:val="008430B9"/>
    <w:rsid w:val="00863A65"/>
    <w:rsid w:val="00872A75"/>
    <w:rsid w:val="008957EE"/>
    <w:rsid w:val="008B33FF"/>
    <w:rsid w:val="008D766B"/>
    <w:rsid w:val="008E57B4"/>
    <w:rsid w:val="009127AA"/>
    <w:rsid w:val="00916698"/>
    <w:rsid w:val="00924D12"/>
    <w:rsid w:val="00931362"/>
    <w:rsid w:val="009423A3"/>
    <w:rsid w:val="009530B8"/>
    <w:rsid w:val="0098404D"/>
    <w:rsid w:val="00992D3E"/>
    <w:rsid w:val="009C188D"/>
    <w:rsid w:val="009E0AFE"/>
    <w:rsid w:val="009E25E9"/>
    <w:rsid w:val="009F05C3"/>
    <w:rsid w:val="009F4438"/>
    <w:rsid w:val="00A11DE4"/>
    <w:rsid w:val="00A33E4E"/>
    <w:rsid w:val="00A34D5D"/>
    <w:rsid w:val="00A502A2"/>
    <w:rsid w:val="00A50DB6"/>
    <w:rsid w:val="00A53FE1"/>
    <w:rsid w:val="00A62AC7"/>
    <w:rsid w:val="00A81B2B"/>
    <w:rsid w:val="00AA0C9B"/>
    <w:rsid w:val="00AA39BE"/>
    <w:rsid w:val="00AA68B0"/>
    <w:rsid w:val="00AA7DF8"/>
    <w:rsid w:val="00AB52FD"/>
    <w:rsid w:val="00AC1A53"/>
    <w:rsid w:val="00AE39F1"/>
    <w:rsid w:val="00AF7768"/>
    <w:rsid w:val="00B26B3B"/>
    <w:rsid w:val="00B37685"/>
    <w:rsid w:val="00B503A1"/>
    <w:rsid w:val="00B86220"/>
    <w:rsid w:val="00B87C0B"/>
    <w:rsid w:val="00BA4610"/>
    <w:rsid w:val="00BB69F3"/>
    <w:rsid w:val="00BE2930"/>
    <w:rsid w:val="00BE5F4D"/>
    <w:rsid w:val="00BF3D16"/>
    <w:rsid w:val="00C059D6"/>
    <w:rsid w:val="00C1357A"/>
    <w:rsid w:val="00C20581"/>
    <w:rsid w:val="00C453FA"/>
    <w:rsid w:val="00C572F8"/>
    <w:rsid w:val="00C6700B"/>
    <w:rsid w:val="00C717DD"/>
    <w:rsid w:val="00C769B7"/>
    <w:rsid w:val="00C807DC"/>
    <w:rsid w:val="00C97F45"/>
    <w:rsid w:val="00CB1418"/>
    <w:rsid w:val="00CB34C3"/>
    <w:rsid w:val="00CE0660"/>
    <w:rsid w:val="00CE3123"/>
    <w:rsid w:val="00D23C45"/>
    <w:rsid w:val="00D25DC2"/>
    <w:rsid w:val="00D26059"/>
    <w:rsid w:val="00D41FA4"/>
    <w:rsid w:val="00D6283D"/>
    <w:rsid w:val="00D76A4A"/>
    <w:rsid w:val="00D947B9"/>
    <w:rsid w:val="00DA6DBF"/>
    <w:rsid w:val="00DA7D93"/>
    <w:rsid w:val="00DE1CF4"/>
    <w:rsid w:val="00DF1011"/>
    <w:rsid w:val="00E061FE"/>
    <w:rsid w:val="00E2217E"/>
    <w:rsid w:val="00E25E09"/>
    <w:rsid w:val="00E62592"/>
    <w:rsid w:val="00E6306C"/>
    <w:rsid w:val="00E84386"/>
    <w:rsid w:val="00E92D46"/>
    <w:rsid w:val="00EB7932"/>
    <w:rsid w:val="00ED178D"/>
    <w:rsid w:val="00F03190"/>
    <w:rsid w:val="00F04EDC"/>
    <w:rsid w:val="00F12B09"/>
    <w:rsid w:val="00F22768"/>
    <w:rsid w:val="00F26384"/>
    <w:rsid w:val="00F4225E"/>
    <w:rsid w:val="00FB67D7"/>
    <w:rsid w:val="00FE4561"/>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08B1"/>
  <w15:chartTrackingRefBased/>
  <w15:docId w15:val="{819D4E25-7DF6-44E3-907A-1E5A1FD4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A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5DC2"/>
    <w:pPr>
      <w:ind w:left="720"/>
      <w:contextualSpacing/>
    </w:pPr>
  </w:style>
  <w:style w:type="character" w:styleId="Refdecomentario">
    <w:name w:val="annotation reference"/>
    <w:basedOn w:val="Fuentedeprrafopredeter"/>
    <w:uiPriority w:val="99"/>
    <w:semiHidden/>
    <w:unhideWhenUsed/>
    <w:rsid w:val="00D25DC2"/>
    <w:rPr>
      <w:sz w:val="16"/>
      <w:szCs w:val="16"/>
    </w:rPr>
  </w:style>
  <w:style w:type="paragraph" w:styleId="Textocomentario">
    <w:name w:val="annotation text"/>
    <w:basedOn w:val="Normal"/>
    <w:link w:val="TextocomentarioCar"/>
    <w:uiPriority w:val="99"/>
    <w:unhideWhenUsed/>
    <w:rsid w:val="00D25DC2"/>
    <w:pPr>
      <w:spacing w:line="240" w:lineRule="auto"/>
    </w:pPr>
    <w:rPr>
      <w:sz w:val="20"/>
      <w:szCs w:val="20"/>
    </w:rPr>
  </w:style>
  <w:style w:type="character" w:customStyle="1" w:styleId="TextocomentarioCar">
    <w:name w:val="Texto comentario Car"/>
    <w:basedOn w:val="Fuentedeprrafopredeter"/>
    <w:link w:val="Textocomentario"/>
    <w:uiPriority w:val="99"/>
    <w:rsid w:val="00D25DC2"/>
    <w:rPr>
      <w:kern w:val="0"/>
      <w:sz w:val="20"/>
      <w:szCs w:val="20"/>
      <w14:ligatures w14:val="none"/>
    </w:rPr>
  </w:style>
  <w:style w:type="character" w:styleId="Hipervnculo">
    <w:name w:val="Hyperlink"/>
    <w:basedOn w:val="Fuentedeprrafopredeter"/>
    <w:uiPriority w:val="99"/>
    <w:unhideWhenUsed/>
    <w:rsid w:val="00D25DC2"/>
    <w:rPr>
      <w:color w:val="0563C1" w:themeColor="hyperlink"/>
      <w:u w:val="single"/>
    </w:rPr>
  </w:style>
  <w:style w:type="character" w:styleId="Mencinsinresolver">
    <w:name w:val="Unresolved Mention"/>
    <w:basedOn w:val="Fuentedeprrafopredeter"/>
    <w:uiPriority w:val="99"/>
    <w:semiHidden/>
    <w:unhideWhenUsed/>
    <w:rsid w:val="00D25DC2"/>
    <w:rPr>
      <w:color w:val="605E5C"/>
      <w:shd w:val="clear" w:color="auto" w:fill="E1DFDD"/>
    </w:rPr>
  </w:style>
  <w:style w:type="paragraph" w:styleId="Revisin">
    <w:name w:val="Revision"/>
    <w:hidden/>
    <w:uiPriority w:val="99"/>
    <w:semiHidden/>
    <w:rsid w:val="00264235"/>
    <w:pPr>
      <w:spacing w:after="0" w:line="240" w:lineRule="auto"/>
    </w:pPr>
    <w:rPr>
      <w:kern w:val="0"/>
      <w14:ligatures w14:val="none"/>
    </w:rPr>
  </w:style>
  <w:style w:type="paragraph" w:styleId="Textodeglobo">
    <w:name w:val="Balloon Text"/>
    <w:basedOn w:val="Normal"/>
    <w:link w:val="TextodegloboCar"/>
    <w:uiPriority w:val="99"/>
    <w:semiHidden/>
    <w:unhideWhenUsed/>
    <w:rsid w:val="008957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57EE"/>
    <w:rPr>
      <w:rFonts w:ascii="Segoe UI" w:hAnsi="Segoe UI" w:cs="Segoe UI"/>
      <w:kern w:val="0"/>
      <w:sz w:val="18"/>
      <w:szCs w:val="18"/>
      <w14:ligatures w14:val="none"/>
    </w:rPr>
  </w:style>
  <w:style w:type="paragraph" w:styleId="Sinespaciado">
    <w:name w:val="No Spacing"/>
    <w:uiPriority w:val="1"/>
    <w:qFormat/>
    <w:rsid w:val="00AA39BE"/>
    <w:pPr>
      <w:spacing w:after="0" w:line="240" w:lineRule="auto"/>
    </w:pPr>
    <w:rPr>
      <w:kern w:val="0"/>
      <w14:ligatures w14:val="none"/>
    </w:rPr>
  </w:style>
  <w:style w:type="paragraph" w:styleId="Encabezado">
    <w:name w:val="header"/>
    <w:basedOn w:val="Normal"/>
    <w:link w:val="EncabezadoCar"/>
    <w:uiPriority w:val="99"/>
    <w:unhideWhenUsed/>
    <w:rsid w:val="00C67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00B"/>
    <w:rPr>
      <w:kern w:val="0"/>
      <w14:ligatures w14:val="none"/>
    </w:rPr>
  </w:style>
  <w:style w:type="paragraph" w:styleId="Piedepgina">
    <w:name w:val="footer"/>
    <w:basedOn w:val="Normal"/>
    <w:link w:val="PiedepginaCar"/>
    <w:uiPriority w:val="99"/>
    <w:unhideWhenUsed/>
    <w:rsid w:val="00C67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0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60BE-EDDC-4EA2-A772-42B687AA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2582</Words>
  <Characters>14204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Pizarro</dc:creator>
  <cp:keywords/>
  <dc:description/>
  <cp:lastModifiedBy>nnara@scarmen.cl</cp:lastModifiedBy>
  <cp:revision>2</cp:revision>
  <cp:lastPrinted>2023-11-15T15:46:00Z</cp:lastPrinted>
  <dcterms:created xsi:type="dcterms:W3CDTF">2024-03-05T20:54:00Z</dcterms:created>
  <dcterms:modified xsi:type="dcterms:W3CDTF">2024-03-05T20:54:00Z</dcterms:modified>
</cp:coreProperties>
</file>